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9C" w:rsidRDefault="003A769C"/>
    <w:p w:rsidR="003A769C" w:rsidRPr="003827F9" w:rsidRDefault="003A769C" w:rsidP="003A76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27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 результатов экзамена по физике в форме ЕГЭ</w:t>
      </w:r>
    </w:p>
    <w:p w:rsidR="003A769C" w:rsidRDefault="003A769C" w:rsidP="003A76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2019 – 2020 г.</w:t>
      </w:r>
    </w:p>
    <w:p w:rsidR="003A769C" w:rsidRDefault="003A769C" w:rsidP="003A76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74DB" w:rsidRDefault="003A769C" w:rsidP="003A76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27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ЕГЭ </w:t>
      </w:r>
      <w:r w:rsidRPr="003827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физике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2019-2020</w:t>
      </w:r>
      <w:r w:rsidRPr="003827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27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уч.г</w:t>
      </w:r>
      <w:proofErr w:type="spellEnd"/>
      <w:r w:rsidRPr="003827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приняло участие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3827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учеников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МБОУ СОШ №27.</w:t>
      </w:r>
      <w:r w:rsidRPr="003827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827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Средний балл</w:t>
      </w:r>
      <w:r w:rsidRPr="003827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показанный экзаменуемыми, - 45,1.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8 участников </w:t>
      </w:r>
      <w:r w:rsidRPr="003827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экзамена получили результаты выше порогового значения (36 баллов), </w:t>
      </w:r>
      <w:r w:rsidRPr="00C574D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максимальный балл(68</w:t>
      </w:r>
      <w:proofErr w:type="gramStart"/>
      <w:r w:rsidRPr="00C574D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)</w:t>
      </w:r>
      <w:proofErr w:type="gramEnd"/>
      <w:r w:rsidRPr="00C574D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получил один ученик – Коцоев  </w:t>
      </w:r>
      <w:proofErr w:type="spellStart"/>
      <w:r w:rsidRPr="00C574D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Заур</w:t>
      </w:r>
      <w:proofErr w:type="spellEnd"/>
      <w:r w:rsidRPr="00C574D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– медалист школы,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минимальный бал -27-   получил  один  ученик </w:t>
      </w:r>
      <w:r w:rsidR="00C574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Гибизов</w:t>
      </w:r>
      <w:proofErr w:type="spellEnd"/>
      <w:r w:rsidR="00C574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C574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</w:t>
      </w:r>
      <w:proofErr w:type="spellEnd"/>
      <w:r w:rsidR="00C574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Остальные  </w:t>
      </w:r>
      <w:proofErr w:type="spellStart"/>
      <w:r w:rsidR="00C574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учщиеся</w:t>
      </w:r>
      <w:proofErr w:type="spellEnd"/>
      <w:r w:rsidR="00C574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преодолели порог – 36 баллов</w:t>
      </w:r>
    </w:p>
    <w:p w:rsidR="00C574DB" w:rsidRPr="003827F9" w:rsidRDefault="00C574DB" w:rsidP="003A76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3A769C" w:rsidRPr="003827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Структура КИМ ЕГЭ:</w:t>
      </w:r>
    </w:p>
    <w:p w:rsidR="003A769C" w:rsidRDefault="00C574DB">
      <w:r>
        <w:t xml:space="preserve">В 2020 году в целом  сохранена  структура  контрольных  измерительных  материалов  по </w:t>
      </w:r>
      <w:r w:rsidR="004C24A3">
        <w:t>физике.</w:t>
      </w:r>
    </w:p>
    <w:p w:rsidR="00C574DB" w:rsidRDefault="00C574DB">
      <w:pPr>
        <w:rPr>
          <w:b/>
        </w:rPr>
      </w:pPr>
      <w:r>
        <w:t>Работа  состоит из 32 заданий.  В</w:t>
      </w:r>
      <w:r w:rsidR="004C24A3">
        <w:t xml:space="preserve"> </w:t>
      </w:r>
      <w:r>
        <w:t xml:space="preserve">первой  части  содержится  24 задания  базового  и  повышенного  </w:t>
      </w:r>
      <w:r w:rsidR="004C24A3">
        <w:t xml:space="preserve">уровней  сложности  по  всем  разделам   школьного  курса  физики. Задания  1-4, 17, 19-23 –базовый  уровень. В  разной  степени с этими  заданиями  справилось 8 учащихся.    Задания  16,24-28 – повышенного </w:t>
      </w:r>
      <w:proofErr w:type="spellStart"/>
      <w:r w:rsidR="004C24A3">
        <w:t>уроня</w:t>
      </w:r>
      <w:proofErr w:type="spellEnd"/>
      <w:r w:rsidR="004C24A3">
        <w:t xml:space="preserve">. С ними  справился  1 учащийся – </w:t>
      </w:r>
      <w:proofErr w:type="spellStart"/>
      <w:r w:rsidR="004C24A3">
        <w:t>Камарзаев</w:t>
      </w:r>
      <w:proofErr w:type="spellEnd"/>
      <w:r w:rsidR="004C24A3">
        <w:t xml:space="preserve">   Феликс.                            Во  второй  части  проверяется  умение  решать  задачи  по  физике.</w:t>
      </w:r>
      <w:r w:rsidR="00820105">
        <w:t xml:space="preserve">  Это  задания  29-32.  С этими  заданиями </w:t>
      </w:r>
      <w:r w:rsidR="00F0790A">
        <w:t xml:space="preserve"> </w:t>
      </w:r>
      <w:r w:rsidR="00820105">
        <w:t xml:space="preserve"> </w:t>
      </w:r>
      <w:r w:rsidR="00820105" w:rsidRPr="00820105">
        <w:rPr>
          <w:b/>
        </w:rPr>
        <w:t xml:space="preserve">справился </w:t>
      </w:r>
      <w:r w:rsidR="00F0790A">
        <w:rPr>
          <w:b/>
        </w:rPr>
        <w:t xml:space="preserve">  </w:t>
      </w:r>
      <w:r w:rsidR="00820105" w:rsidRPr="00820105">
        <w:rPr>
          <w:b/>
        </w:rPr>
        <w:t xml:space="preserve"> один </w:t>
      </w:r>
      <w:r w:rsidR="00F0790A">
        <w:rPr>
          <w:b/>
        </w:rPr>
        <w:t xml:space="preserve">  </w:t>
      </w:r>
      <w:r w:rsidR="00820105" w:rsidRPr="00820105">
        <w:rPr>
          <w:b/>
        </w:rPr>
        <w:t xml:space="preserve"> учащийся</w:t>
      </w:r>
      <w:r w:rsidR="00F0790A">
        <w:rPr>
          <w:b/>
        </w:rPr>
        <w:t xml:space="preserve"> </w:t>
      </w:r>
      <w:r w:rsidR="00820105" w:rsidRPr="00820105">
        <w:rPr>
          <w:b/>
        </w:rPr>
        <w:t xml:space="preserve">  -</w:t>
      </w:r>
      <w:r w:rsidR="00F0790A">
        <w:rPr>
          <w:b/>
        </w:rPr>
        <w:t xml:space="preserve"> </w:t>
      </w:r>
      <w:r w:rsidR="00820105" w:rsidRPr="00820105">
        <w:rPr>
          <w:b/>
        </w:rPr>
        <w:t xml:space="preserve">Коцоев  </w:t>
      </w:r>
      <w:proofErr w:type="spellStart"/>
      <w:r w:rsidR="00820105" w:rsidRPr="00820105">
        <w:rPr>
          <w:b/>
        </w:rPr>
        <w:t>Заур</w:t>
      </w:r>
      <w:proofErr w:type="spellEnd"/>
      <w:proofErr w:type="gramStart"/>
      <w:r w:rsidR="00820105" w:rsidRPr="00820105">
        <w:rPr>
          <w:b/>
        </w:rPr>
        <w:t xml:space="preserve"> </w:t>
      </w:r>
      <w:r w:rsidR="00820105">
        <w:rPr>
          <w:b/>
        </w:rPr>
        <w:t>,</w:t>
      </w:r>
      <w:proofErr w:type="gramEnd"/>
      <w:r w:rsidR="00F0790A">
        <w:rPr>
          <w:b/>
        </w:rPr>
        <w:t xml:space="preserve">   набрав  36 </w:t>
      </w:r>
      <w:r w:rsidR="00820105" w:rsidRPr="00820105">
        <w:rPr>
          <w:b/>
        </w:rPr>
        <w:t xml:space="preserve"> первичных  бал</w:t>
      </w:r>
      <w:r w:rsidR="00F0790A">
        <w:rPr>
          <w:b/>
        </w:rPr>
        <w:t>лов  -</w:t>
      </w:r>
      <w:r w:rsidR="00820105">
        <w:rPr>
          <w:b/>
        </w:rPr>
        <w:t xml:space="preserve"> </w:t>
      </w:r>
      <w:r w:rsidR="00F0790A">
        <w:rPr>
          <w:b/>
        </w:rPr>
        <w:t>(</w:t>
      </w:r>
      <w:r w:rsidR="00820105">
        <w:rPr>
          <w:b/>
        </w:rPr>
        <w:t>медалист).</w:t>
      </w:r>
    </w:p>
    <w:p w:rsidR="00F0790A" w:rsidRDefault="00F0790A">
      <w:r>
        <w:t>Таким  образом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1418"/>
        <w:gridCol w:w="1417"/>
      </w:tblGrid>
      <w:tr w:rsidR="00F0790A" w:rsidTr="00F0790A">
        <w:tc>
          <w:tcPr>
            <w:tcW w:w="675" w:type="dxa"/>
          </w:tcPr>
          <w:p w:rsidR="00F0790A" w:rsidRDefault="00F0790A">
            <w:r>
              <w:t>№</w:t>
            </w:r>
          </w:p>
        </w:tc>
        <w:tc>
          <w:tcPr>
            <w:tcW w:w="2835" w:type="dxa"/>
          </w:tcPr>
          <w:p w:rsidR="00F0790A" w:rsidRDefault="00F0790A">
            <w:r>
              <w:t xml:space="preserve">         Ф И </w:t>
            </w:r>
            <w:proofErr w:type="gramStart"/>
            <w:r>
              <w:t>О</w:t>
            </w:r>
            <w:proofErr w:type="gramEnd"/>
            <w:r>
              <w:t xml:space="preserve">          ученика</w:t>
            </w:r>
          </w:p>
        </w:tc>
        <w:tc>
          <w:tcPr>
            <w:tcW w:w="1843" w:type="dxa"/>
          </w:tcPr>
          <w:p w:rsidR="00F0790A" w:rsidRDefault="00F0790A">
            <w:r>
              <w:t>Процент  выполнения</w:t>
            </w:r>
          </w:p>
        </w:tc>
        <w:tc>
          <w:tcPr>
            <w:tcW w:w="1418" w:type="dxa"/>
          </w:tcPr>
          <w:p w:rsidR="00F0790A" w:rsidRDefault="00F0790A">
            <w:r>
              <w:t>Тестовый балл</w:t>
            </w:r>
          </w:p>
        </w:tc>
        <w:tc>
          <w:tcPr>
            <w:tcW w:w="1417" w:type="dxa"/>
          </w:tcPr>
          <w:p w:rsidR="00F0790A" w:rsidRDefault="00F0790A"/>
          <w:p w:rsidR="00F0790A" w:rsidRDefault="00F0790A">
            <w:r>
              <w:t>оценка</w:t>
            </w:r>
          </w:p>
        </w:tc>
      </w:tr>
      <w:tr w:rsidR="00F0790A" w:rsidTr="00F0790A">
        <w:tc>
          <w:tcPr>
            <w:tcW w:w="675" w:type="dxa"/>
          </w:tcPr>
          <w:p w:rsidR="00F0790A" w:rsidRDefault="00F0790A">
            <w:r>
              <w:t>1.</w:t>
            </w:r>
          </w:p>
        </w:tc>
        <w:tc>
          <w:tcPr>
            <w:tcW w:w="2835" w:type="dxa"/>
          </w:tcPr>
          <w:p w:rsidR="00F0790A" w:rsidRDefault="00F0790A">
            <w:proofErr w:type="spellStart"/>
            <w:r>
              <w:t>Таучелов</w:t>
            </w:r>
            <w:proofErr w:type="spellEnd"/>
            <w:r>
              <w:t xml:space="preserve">   Герман</w:t>
            </w:r>
          </w:p>
        </w:tc>
        <w:tc>
          <w:tcPr>
            <w:tcW w:w="1843" w:type="dxa"/>
          </w:tcPr>
          <w:p w:rsidR="00F0790A" w:rsidRDefault="00F0790A">
            <w:r>
              <w:t xml:space="preserve">  38%</w:t>
            </w:r>
          </w:p>
        </w:tc>
        <w:tc>
          <w:tcPr>
            <w:tcW w:w="1418" w:type="dxa"/>
          </w:tcPr>
          <w:p w:rsidR="00F0790A" w:rsidRDefault="00F0790A">
            <w:r>
              <w:t>47</w:t>
            </w:r>
          </w:p>
        </w:tc>
        <w:tc>
          <w:tcPr>
            <w:tcW w:w="1417" w:type="dxa"/>
          </w:tcPr>
          <w:p w:rsidR="00F0790A" w:rsidRDefault="00F0790A">
            <w:r>
              <w:t>«3»</w:t>
            </w:r>
          </w:p>
        </w:tc>
      </w:tr>
      <w:tr w:rsidR="00F0790A" w:rsidTr="00F0790A">
        <w:tc>
          <w:tcPr>
            <w:tcW w:w="675" w:type="dxa"/>
          </w:tcPr>
          <w:p w:rsidR="00F0790A" w:rsidRDefault="00F0790A">
            <w:r>
              <w:t>2.</w:t>
            </w:r>
          </w:p>
        </w:tc>
        <w:tc>
          <w:tcPr>
            <w:tcW w:w="2835" w:type="dxa"/>
          </w:tcPr>
          <w:p w:rsidR="00F0790A" w:rsidRDefault="00F0790A">
            <w:proofErr w:type="spellStart"/>
            <w:r>
              <w:t>Стукалов</w:t>
            </w:r>
            <w:proofErr w:type="spellEnd"/>
            <w:r>
              <w:t xml:space="preserve">  Андрей</w:t>
            </w:r>
          </w:p>
        </w:tc>
        <w:tc>
          <w:tcPr>
            <w:tcW w:w="1843" w:type="dxa"/>
          </w:tcPr>
          <w:p w:rsidR="00F0790A" w:rsidRDefault="00F0790A">
            <w:r>
              <w:t xml:space="preserve">  22%</w:t>
            </w:r>
          </w:p>
        </w:tc>
        <w:tc>
          <w:tcPr>
            <w:tcW w:w="1418" w:type="dxa"/>
          </w:tcPr>
          <w:p w:rsidR="00F0790A" w:rsidRDefault="00F0790A">
            <w:r>
              <w:t>36</w:t>
            </w:r>
          </w:p>
        </w:tc>
        <w:tc>
          <w:tcPr>
            <w:tcW w:w="1417" w:type="dxa"/>
          </w:tcPr>
          <w:p w:rsidR="00F0790A" w:rsidRDefault="00F0790A">
            <w:r>
              <w:t>«3»</w:t>
            </w:r>
          </w:p>
        </w:tc>
      </w:tr>
      <w:tr w:rsidR="00F0790A" w:rsidTr="00F0790A">
        <w:tc>
          <w:tcPr>
            <w:tcW w:w="675" w:type="dxa"/>
          </w:tcPr>
          <w:p w:rsidR="00F0790A" w:rsidRDefault="00F0790A">
            <w:r>
              <w:t>3.</w:t>
            </w:r>
          </w:p>
        </w:tc>
        <w:tc>
          <w:tcPr>
            <w:tcW w:w="2835" w:type="dxa"/>
          </w:tcPr>
          <w:p w:rsidR="00F0790A" w:rsidRDefault="00F0790A">
            <w:proofErr w:type="spellStart"/>
            <w:r>
              <w:t>Трощилов</w:t>
            </w:r>
            <w:proofErr w:type="spellEnd"/>
            <w:r>
              <w:t xml:space="preserve">   Тимур</w:t>
            </w:r>
          </w:p>
        </w:tc>
        <w:tc>
          <w:tcPr>
            <w:tcW w:w="1843" w:type="dxa"/>
          </w:tcPr>
          <w:p w:rsidR="00F0790A" w:rsidRDefault="00F0790A">
            <w:r>
              <w:t xml:space="preserve">  38%</w:t>
            </w:r>
          </w:p>
        </w:tc>
        <w:tc>
          <w:tcPr>
            <w:tcW w:w="1418" w:type="dxa"/>
          </w:tcPr>
          <w:p w:rsidR="00F0790A" w:rsidRDefault="00F0790A">
            <w:r>
              <w:t>41</w:t>
            </w:r>
          </w:p>
        </w:tc>
        <w:tc>
          <w:tcPr>
            <w:tcW w:w="1417" w:type="dxa"/>
          </w:tcPr>
          <w:p w:rsidR="00F0790A" w:rsidRDefault="00F0790A">
            <w:r>
              <w:t>«3»</w:t>
            </w:r>
          </w:p>
        </w:tc>
      </w:tr>
      <w:tr w:rsidR="00F0790A" w:rsidTr="00F0790A">
        <w:tc>
          <w:tcPr>
            <w:tcW w:w="675" w:type="dxa"/>
          </w:tcPr>
          <w:p w:rsidR="00F0790A" w:rsidRDefault="00F0790A">
            <w:r>
              <w:t>4.</w:t>
            </w:r>
          </w:p>
        </w:tc>
        <w:tc>
          <w:tcPr>
            <w:tcW w:w="2835" w:type="dxa"/>
          </w:tcPr>
          <w:p w:rsidR="00F0790A" w:rsidRDefault="00F0790A">
            <w:proofErr w:type="spellStart"/>
            <w:r>
              <w:t>Тебиев</w:t>
            </w:r>
            <w:proofErr w:type="spellEnd"/>
            <w:r>
              <w:t xml:space="preserve">   Георгий</w:t>
            </w:r>
          </w:p>
        </w:tc>
        <w:tc>
          <w:tcPr>
            <w:tcW w:w="1843" w:type="dxa"/>
          </w:tcPr>
          <w:p w:rsidR="00F0790A" w:rsidRDefault="00F0790A">
            <w:r>
              <w:t xml:space="preserve">  44%</w:t>
            </w:r>
          </w:p>
        </w:tc>
        <w:tc>
          <w:tcPr>
            <w:tcW w:w="1418" w:type="dxa"/>
          </w:tcPr>
          <w:p w:rsidR="00F0790A" w:rsidRDefault="00F0790A">
            <w:r>
              <w:t>22</w:t>
            </w:r>
          </w:p>
        </w:tc>
        <w:tc>
          <w:tcPr>
            <w:tcW w:w="1417" w:type="dxa"/>
          </w:tcPr>
          <w:p w:rsidR="00F0790A" w:rsidRDefault="006E0422">
            <w:r>
              <w:t>«3»</w:t>
            </w:r>
          </w:p>
        </w:tc>
      </w:tr>
      <w:tr w:rsidR="00F0790A" w:rsidTr="00F0790A">
        <w:tc>
          <w:tcPr>
            <w:tcW w:w="675" w:type="dxa"/>
          </w:tcPr>
          <w:p w:rsidR="00F0790A" w:rsidRDefault="006E0422">
            <w:r>
              <w:t>5.</w:t>
            </w:r>
          </w:p>
        </w:tc>
        <w:tc>
          <w:tcPr>
            <w:tcW w:w="2835" w:type="dxa"/>
          </w:tcPr>
          <w:p w:rsidR="00F0790A" w:rsidRDefault="006E0422">
            <w:r>
              <w:t xml:space="preserve">Коцоев  </w:t>
            </w:r>
            <w:proofErr w:type="spellStart"/>
            <w:r>
              <w:t>Заур</w:t>
            </w:r>
            <w:proofErr w:type="spellEnd"/>
          </w:p>
        </w:tc>
        <w:tc>
          <w:tcPr>
            <w:tcW w:w="1843" w:type="dxa"/>
          </w:tcPr>
          <w:p w:rsidR="00F0790A" w:rsidRDefault="006E0422">
            <w:r>
              <w:t xml:space="preserve"> 7о%</w:t>
            </w:r>
          </w:p>
        </w:tc>
        <w:tc>
          <w:tcPr>
            <w:tcW w:w="1418" w:type="dxa"/>
          </w:tcPr>
          <w:p w:rsidR="00F0790A" w:rsidRDefault="006E0422">
            <w:r>
              <w:t>68</w:t>
            </w:r>
          </w:p>
        </w:tc>
        <w:tc>
          <w:tcPr>
            <w:tcW w:w="1417" w:type="dxa"/>
          </w:tcPr>
          <w:p w:rsidR="00F0790A" w:rsidRDefault="006E0422">
            <w:r>
              <w:t>«5»</w:t>
            </w:r>
          </w:p>
        </w:tc>
      </w:tr>
      <w:tr w:rsidR="00F0790A" w:rsidTr="00F0790A">
        <w:tc>
          <w:tcPr>
            <w:tcW w:w="675" w:type="dxa"/>
          </w:tcPr>
          <w:p w:rsidR="00F0790A" w:rsidRDefault="006E0422">
            <w:r>
              <w:t>6.</w:t>
            </w:r>
          </w:p>
        </w:tc>
        <w:tc>
          <w:tcPr>
            <w:tcW w:w="2835" w:type="dxa"/>
          </w:tcPr>
          <w:p w:rsidR="00F0790A" w:rsidRDefault="006E0422">
            <w:proofErr w:type="spellStart"/>
            <w:r>
              <w:t>Джиоев</w:t>
            </w:r>
            <w:proofErr w:type="spellEnd"/>
            <w:r>
              <w:t xml:space="preserve">  </w:t>
            </w:r>
            <w:proofErr w:type="spellStart"/>
            <w:r>
              <w:t>Радион</w:t>
            </w:r>
            <w:proofErr w:type="spellEnd"/>
          </w:p>
        </w:tc>
        <w:tc>
          <w:tcPr>
            <w:tcW w:w="1843" w:type="dxa"/>
          </w:tcPr>
          <w:p w:rsidR="00F0790A" w:rsidRDefault="006E0422">
            <w:r>
              <w:t xml:space="preserve">  28%</w:t>
            </w:r>
          </w:p>
        </w:tc>
        <w:tc>
          <w:tcPr>
            <w:tcW w:w="1418" w:type="dxa"/>
          </w:tcPr>
          <w:p w:rsidR="00F0790A" w:rsidRDefault="006E0422">
            <w:r>
              <w:t xml:space="preserve"> 41</w:t>
            </w:r>
          </w:p>
        </w:tc>
        <w:tc>
          <w:tcPr>
            <w:tcW w:w="1417" w:type="dxa"/>
          </w:tcPr>
          <w:p w:rsidR="00F0790A" w:rsidRDefault="006E0422">
            <w:r>
              <w:t>«3»</w:t>
            </w:r>
          </w:p>
        </w:tc>
      </w:tr>
      <w:tr w:rsidR="00F0790A" w:rsidTr="00F0790A">
        <w:tc>
          <w:tcPr>
            <w:tcW w:w="675" w:type="dxa"/>
          </w:tcPr>
          <w:p w:rsidR="00F0790A" w:rsidRDefault="006E0422">
            <w:r>
              <w:t>7.</w:t>
            </w:r>
          </w:p>
        </w:tc>
        <w:tc>
          <w:tcPr>
            <w:tcW w:w="2835" w:type="dxa"/>
          </w:tcPr>
          <w:p w:rsidR="00F0790A" w:rsidRDefault="006E0422">
            <w:proofErr w:type="spellStart"/>
            <w:r>
              <w:t>Гибизов</w:t>
            </w:r>
            <w:proofErr w:type="spellEnd"/>
            <w:r>
              <w:t xml:space="preserve">  </w:t>
            </w:r>
            <w:proofErr w:type="spellStart"/>
            <w:r>
              <w:t>Азамат</w:t>
            </w:r>
            <w:proofErr w:type="spellEnd"/>
          </w:p>
        </w:tc>
        <w:tc>
          <w:tcPr>
            <w:tcW w:w="1843" w:type="dxa"/>
          </w:tcPr>
          <w:p w:rsidR="00F0790A" w:rsidRDefault="006E0422">
            <w:r>
              <w:t xml:space="preserve">   25%</w:t>
            </w:r>
          </w:p>
        </w:tc>
        <w:tc>
          <w:tcPr>
            <w:tcW w:w="1418" w:type="dxa"/>
          </w:tcPr>
          <w:p w:rsidR="00F0790A" w:rsidRDefault="006E0422">
            <w:r>
              <w:t>27</w:t>
            </w:r>
          </w:p>
        </w:tc>
        <w:tc>
          <w:tcPr>
            <w:tcW w:w="1417" w:type="dxa"/>
          </w:tcPr>
          <w:p w:rsidR="00F0790A" w:rsidRDefault="006E0422">
            <w:r>
              <w:t>«2»</w:t>
            </w:r>
          </w:p>
        </w:tc>
      </w:tr>
      <w:tr w:rsidR="00F0790A" w:rsidTr="00F0790A">
        <w:tc>
          <w:tcPr>
            <w:tcW w:w="675" w:type="dxa"/>
          </w:tcPr>
          <w:p w:rsidR="00F0790A" w:rsidRDefault="006E0422">
            <w:r>
              <w:t>8.</w:t>
            </w:r>
          </w:p>
        </w:tc>
        <w:tc>
          <w:tcPr>
            <w:tcW w:w="2835" w:type="dxa"/>
          </w:tcPr>
          <w:p w:rsidR="00F0790A" w:rsidRDefault="006E0422">
            <w:proofErr w:type="spellStart"/>
            <w:r>
              <w:t>Камарзаев</w:t>
            </w:r>
            <w:proofErr w:type="spellEnd"/>
            <w:r>
              <w:t xml:space="preserve">  Феликс</w:t>
            </w:r>
          </w:p>
        </w:tc>
        <w:tc>
          <w:tcPr>
            <w:tcW w:w="1843" w:type="dxa"/>
          </w:tcPr>
          <w:p w:rsidR="00F0790A" w:rsidRDefault="006E0422">
            <w:r>
              <w:t xml:space="preserve">    63%</w:t>
            </w:r>
          </w:p>
        </w:tc>
        <w:tc>
          <w:tcPr>
            <w:tcW w:w="1418" w:type="dxa"/>
          </w:tcPr>
          <w:p w:rsidR="00F0790A" w:rsidRDefault="006E0422">
            <w:r>
              <w:t>44</w:t>
            </w:r>
          </w:p>
        </w:tc>
        <w:tc>
          <w:tcPr>
            <w:tcW w:w="1417" w:type="dxa"/>
          </w:tcPr>
          <w:p w:rsidR="00F0790A" w:rsidRDefault="006E0422">
            <w:r>
              <w:t>«3»</w:t>
            </w:r>
          </w:p>
        </w:tc>
      </w:tr>
      <w:tr w:rsidR="00F0790A" w:rsidTr="00F0790A">
        <w:tc>
          <w:tcPr>
            <w:tcW w:w="675" w:type="dxa"/>
          </w:tcPr>
          <w:p w:rsidR="00F0790A" w:rsidRDefault="006E0422">
            <w:r>
              <w:t>9.</w:t>
            </w:r>
          </w:p>
        </w:tc>
        <w:tc>
          <w:tcPr>
            <w:tcW w:w="2835" w:type="dxa"/>
          </w:tcPr>
          <w:p w:rsidR="00F0790A" w:rsidRDefault="006E0422">
            <w:proofErr w:type="spellStart"/>
            <w:r>
              <w:t>Кайтуков</w:t>
            </w:r>
            <w:proofErr w:type="spellEnd"/>
            <w:r>
              <w:t xml:space="preserve">  Сослан</w:t>
            </w:r>
          </w:p>
        </w:tc>
        <w:tc>
          <w:tcPr>
            <w:tcW w:w="1843" w:type="dxa"/>
          </w:tcPr>
          <w:p w:rsidR="00F0790A" w:rsidRDefault="006E0422">
            <w:r>
              <w:t xml:space="preserve">     32%</w:t>
            </w:r>
          </w:p>
        </w:tc>
        <w:tc>
          <w:tcPr>
            <w:tcW w:w="1418" w:type="dxa"/>
          </w:tcPr>
          <w:p w:rsidR="00F0790A" w:rsidRDefault="006E0422">
            <w:r>
              <w:t xml:space="preserve">  44</w:t>
            </w:r>
          </w:p>
        </w:tc>
        <w:tc>
          <w:tcPr>
            <w:tcW w:w="1417" w:type="dxa"/>
          </w:tcPr>
          <w:p w:rsidR="00F0790A" w:rsidRDefault="006E0422">
            <w:r>
              <w:t xml:space="preserve"> «3»</w:t>
            </w:r>
          </w:p>
        </w:tc>
      </w:tr>
    </w:tbl>
    <w:p w:rsidR="00F0790A" w:rsidRDefault="00F0790A"/>
    <w:p w:rsidR="00F93599" w:rsidRDefault="00F93599">
      <w:r>
        <w:t xml:space="preserve">Таблица  перевода  баллов  в оценки  по  </w:t>
      </w:r>
      <w:proofErr w:type="spellStart"/>
      <w:r>
        <w:t>пятибальнойй</w:t>
      </w:r>
      <w:proofErr w:type="spellEnd"/>
      <w:r>
        <w:t xml:space="preserve"> 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171"/>
        <w:gridCol w:w="1134"/>
        <w:gridCol w:w="1134"/>
        <w:gridCol w:w="1276"/>
      </w:tblGrid>
      <w:tr w:rsidR="00F93599" w:rsidTr="00F93599">
        <w:tc>
          <w:tcPr>
            <w:tcW w:w="1914" w:type="dxa"/>
          </w:tcPr>
          <w:p w:rsidR="00F93599" w:rsidRDefault="00F93599">
            <w:r>
              <w:t>Тестовый</w:t>
            </w:r>
          </w:p>
          <w:p w:rsidR="00F93599" w:rsidRDefault="00F93599">
            <w:r>
              <w:t xml:space="preserve">  балл</w:t>
            </w:r>
          </w:p>
        </w:tc>
        <w:tc>
          <w:tcPr>
            <w:tcW w:w="1171" w:type="dxa"/>
          </w:tcPr>
          <w:p w:rsidR="00F93599" w:rsidRDefault="00F93599"/>
          <w:p w:rsidR="00F93599" w:rsidRDefault="00F93599">
            <w:r>
              <w:t>0 - 35</w:t>
            </w:r>
          </w:p>
        </w:tc>
        <w:tc>
          <w:tcPr>
            <w:tcW w:w="1134" w:type="dxa"/>
          </w:tcPr>
          <w:p w:rsidR="00F93599" w:rsidRDefault="00F93599"/>
          <w:p w:rsidR="00F93599" w:rsidRDefault="00F93599">
            <w:r>
              <w:t>36 - 52</w:t>
            </w:r>
          </w:p>
        </w:tc>
        <w:tc>
          <w:tcPr>
            <w:tcW w:w="1134" w:type="dxa"/>
          </w:tcPr>
          <w:p w:rsidR="00F93599" w:rsidRDefault="00F93599"/>
          <w:p w:rsidR="00F93599" w:rsidRDefault="00F93599">
            <w:r>
              <w:t>53 - 67</w:t>
            </w:r>
          </w:p>
        </w:tc>
        <w:tc>
          <w:tcPr>
            <w:tcW w:w="1276" w:type="dxa"/>
          </w:tcPr>
          <w:p w:rsidR="00F93599" w:rsidRDefault="00F93599"/>
          <w:p w:rsidR="00F93599" w:rsidRDefault="00F93599">
            <w:r>
              <w:t>68 - 100</w:t>
            </w:r>
          </w:p>
        </w:tc>
        <w:bookmarkStart w:id="0" w:name="_GoBack"/>
        <w:bookmarkEnd w:id="0"/>
      </w:tr>
      <w:tr w:rsidR="00F93599" w:rsidTr="00F93599">
        <w:tc>
          <w:tcPr>
            <w:tcW w:w="1914" w:type="dxa"/>
          </w:tcPr>
          <w:p w:rsidR="00F93599" w:rsidRDefault="00F93599"/>
          <w:p w:rsidR="00F93599" w:rsidRDefault="00F93599">
            <w:r>
              <w:t>Оценка</w:t>
            </w:r>
          </w:p>
        </w:tc>
        <w:tc>
          <w:tcPr>
            <w:tcW w:w="1171" w:type="dxa"/>
          </w:tcPr>
          <w:p w:rsidR="00F93599" w:rsidRDefault="00F93599"/>
          <w:p w:rsidR="00F93599" w:rsidRDefault="00F93599">
            <w:r>
              <w:t>«2»</w:t>
            </w:r>
          </w:p>
        </w:tc>
        <w:tc>
          <w:tcPr>
            <w:tcW w:w="1134" w:type="dxa"/>
          </w:tcPr>
          <w:p w:rsidR="00F93599" w:rsidRDefault="00F93599"/>
          <w:p w:rsidR="00F93599" w:rsidRDefault="00F93599">
            <w:r>
              <w:t>«3»</w:t>
            </w:r>
          </w:p>
        </w:tc>
        <w:tc>
          <w:tcPr>
            <w:tcW w:w="1134" w:type="dxa"/>
          </w:tcPr>
          <w:p w:rsidR="00F93599" w:rsidRDefault="00F93599"/>
          <w:p w:rsidR="00F93599" w:rsidRDefault="00F93599">
            <w:r>
              <w:t>«4»</w:t>
            </w:r>
          </w:p>
        </w:tc>
        <w:tc>
          <w:tcPr>
            <w:tcW w:w="1276" w:type="dxa"/>
          </w:tcPr>
          <w:p w:rsidR="00F93599" w:rsidRDefault="00F93599"/>
          <w:p w:rsidR="00F93599" w:rsidRDefault="00F93599">
            <w:r>
              <w:t>«</w:t>
            </w:r>
            <w:r w:rsidR="00CE336C">
              <w:t>5»</w:t>
            </w:r>
          </w:p>
        </w:tc>
      </w:tr>
    </w:tbl>
    <w:p w:rsidR="00F93599" w:rsidRPr="00CE336C" w:rsidRDefault="00F93599">
      <w:pPr>
        <w:rPr>
          <w:b/>
          <w:sz w:val="28"/>
          <w:szCs w:val="28"/>
        </w:rPr>
      </w:pPr>
    </w:p>
    <w:p w:rsidR="00F93599" w:rsidRPr="00CE336C" w:rsidRDefault="00D36690">
      <w:pPr>
        <w:rPr>
          <w:b/>
          <w:sz w:val="28"/>
          <w:szCs w:val="28"/>
        </w:rPr>
      </w:pPr>
      <w:r w:rsidRPr="00CE336C">
        <w:rPr>
          <w:b/>
          <w:sz w:val="28"/>
          <w:szCs w:val="28"/>
        </w:rPr>
        <w:t>Вывод:</w:t>
      </w:r>
    </w:p>
    <w:p w:rsidR="003045D6" w:rsidRPr="00CE336C" w:rsidRDefault="00D36690">
      <w:pPr>
        <w:rPr>
          <w:sz w:val="24"/>
          <w:szCs w:val="24"/>
        </w:rPr>
      </w:pPr>
      <w:r w:rsidRPr="00CE336C">
        <w:rPr>
          <w:sz w:val="24"/>
          <w:szCs w:val="24"/>
        </w:rPr>
        <w:t>Анализ  результатов  выполнения  заданий  КИМ ЕГЭ  по  физике  позволяет  сделать  вывод  об  усвоении  выпускниками  МБОУ №27 наиболее важных</w:t>
      </w:r>
      <w:r>
        <w:rPr>
          <w:sz w:val="28"/>
          <w:szCs w:val="28"/>
        </w:rPr>
        <w:t xml:space="preserve">  </w:t>
      </w:r>
      <w:r w:rsidRPr="00CE336C">
        <w:rPr>
          <w:sz w:val="24"/>
          <w:szCs w:val="24"/>
        </w:rPr>
        <w:t xml:space="preserve">понятий  и  законов  </w:t>
      </w:r>
      <w:r w:rsidRPr="00CE336C">
        <w:rPr>
          <w:sz w:val="24"/>
          <w:szCs w:val="24"/>
        </w:rPr>
        <w:lastRenderedPageBreak/>
        <w:t xml:space="preserve">физики.  Школьники  показали  владение  основными  законами  и  формулами  при  выполнении  заданий  базового  уровня  сложности.                                                                                            </w:t>
      </w:r>
      <w:r w:rsidR="009919D9" w:rsidRPr="00CE336C">
        <w:rPr>
          <w:sz w:val="24"/>
          <w:szCs w:val="24"/>
        </w:rPr>
        <w:t xml:space="preserve">                                 В </w:t>
      </w:r>
      <w:r w:rsidRPr="00CE336C">
        <w:rPr>
          <w:sz w:val="24"/>
          <w:szCs w:val="24"/>
        </w:rPr>
        <w:t>целом</w:t>
      </w:r>
      <w:r w:rsidR="009919D9" w:rsidRPr="00CE336C">
        <w:rPr>
          <w:sz w:val="24"/>
          <w:szCs w:val="24"/>
        </w:rPr>
        <w:t xml:space="preserve">  выпускники  успешно  справляются  с  заданиями  на   применение  законов  физики  на   качественном  и  расчетном  уровнях.                                             Восемь  учащихся  показали   систематические  знания  школьного  курса  </w:t>
      </w:r>
      <w:proofErr w:type="gramStart"/>
      <w:r w:rsidR="009919D9" w:rsidRPr="00CE336C">
        <w:rPr>
          <w:sz w:val="24"/>
          <w:szCs w:val="24"/>
        </w:rPr>
        <w:t>физики</w:t>
      </w:r>
      <w:proofErr w:type="gramEnd"/>
      <w:r w:rsidR="009919D9" w:rsidRPr="00CE336C">
        <w:rPr>
          <w:sz w:val="24"/>
          <w:szCs w:val="24"/>
        </w:rPr>
        <w:t xml:space="preserve">  при  выполнении  заданий  базового  уровня  получив 47-68 баллов.  Выпускники  демонстрируют   удовлетворительные  умения  решать  задачи  базового  уровня,  но  затрудняются  в  нестандартных  задачах  высокого  уровня  сложности.                                                                                                           </w:t>
      </w:r>
      <w:proofErr w:type="gramStart"/>
      <w:r w:rsidR="009919D9" w:rsidRPr="00CE336C">
        <w:rPr>
          <w:sz w:val="24"/>
          <w:szCs w:val="24"/>
        </w:rPr>
        <w:t>На</w:t>
      </w:r>
      <w:proofErr w:type="gramEnd"/>
      <w:r w:rsidR="009919D9" w:rsidRPr="00CE336C">
        <w:rPr>
          <w:sz w:val="24"/>
          <w:szCs w:val="24"/>
        </w:rPr>
        <w:t xml:space="preserve">  </w:t>
      </w:r>
      <w:proofErr w:type="gramStart"/>
      <w:r w:rsidR="009919D9" w:rsidRPr="00CE336C">
        <w:rPr>
          <w:sz w:val="24"/>
          <w:szCs w:val="24"/>
        </w:rPr>
        <w:t>низком</w:t>
      </w:r>
      <w:proofErr w:type="gramEnd"/>
      <w:r w:rsidR="009919D9" w:rsidRPr="00CE336C">
        <w:rPr>
          <w:sz w:val="24"/>
          <w:szCs w:val="24"/>
        </w:rPr>
        <w:t xml:space="preserve">   остаются результаты  решения   качественных  задач</w:t>
      </w:r>
      <w:r w:rsidR="00B62D99" w:rsidRPr="00CE336C">
        <w:rPr>
          <w:sz w:val="24"/>
          <w:szCs w:val="24"/>
        </w:rPr>
        <w:t>,  требующих  построения  развернутого  ответа с указанием  на  изученные  физические  явления  и  законы.                                                                                          На  основании  анализа  результатов  выполнения  заданий  ЕГЭ   по  физике  можно   рекомендовать  следующие  изменения  в  систему  подготовки   к  ЕГЭ  по  физике:</w:t>
      </w:r>
    </w:p>
    <w:p w:rsidR="003045D6" w:rsidRPr="00CE336C" w:rsidRDefault="003045D6">
      <w:pPr>
        <w:rPr>
          <w:sz w:val="24"/>
          <w:szCs w:val="24"/>
        </w:rPr>
      </w:pPr>
      <w:r w:rsidRPr="00CE336C">
        <w:rPr>
          <w:sz w:val="24"/>
          <w:szCs w:val="24"/>
        </w:rPr>
        <w:t>- расширить спектр  заданий  с  использованием  фотографий   и  рисунков  экспериментальных  установок</w:t>
      </w:r>
      <w:proofErr w:type="gramStart"/>
      <w:r w:rsidRPr="00CE336C">
        <w:rPr>
          <w:sz w:val="24"/>
          <w:szCs w:val="24"/>
        </w:rPr>
        <w:t xml:space="preserve"> ;</w:t>
      </w:r>
      <w:proofErr w:type="gramEnd"/>
    </w:p>
    <w:p w:rsidR="003045D6" w:rsidRPr="00CE336C" w:rsidRDefault="003045D6">
      <w:pPr>
        <w:rPr>
          <w:sz w:val="24"/>
          <w:szCs w:val="24"/>
        </w:rPr>
      </w:pPr>
      <w:r w:rsidRPr="00CE336C">
        <w:rPr>
          <w:sz w:val="24"/>
          <w:szCs w:val="24"/>
        </w:rPr>
        <w:t>- увеличить  долю  заданий  базового  уровня  сложности,  проверяющих  умения   различать  характер  протекания  физических  явлений  и  уметь  объяснять их;</w:t>
      </w:r>
      <w:r w:rsidR="009919D9" w:rsidRPr="00CE336C">
        <w:rPr>
          <w:sz w:val="24"/>
          <w:szCs w:val="24"/>
        </w:rPr>
        <w:t xml:space="preserve">     </w:t>
      </w:r>
    </w:p>
    <w:p w:rsidR="003045D6" w:rsidRPr="00CE336C" w:rsidRDefault="003045D6">
      <w:pPr>
        <w:rPr>
          <w:sz w:val="24"/>
          <w:szCs w:val="24"/>
        </w:rPr>
      </w:pPr>
      <w:r w:rsidRPr="00CE336C">
        <w:rPr>
          <w:sz w:val="24"/>
          <w:szCs w:val="24"/>
        </w:rPr>
        <w:t>При  подготовке   к ЕГЭ  целесообразно  использовать  проверочные  работы,  составленные  из  заданий  с  выбором  ответа и кратким  ответом, а также  из  задач,  представленных  заданиями  с  развернутым  ответом.</w:t>
      </w:r>
    </w:p>
    <w:p w:rsidR="00B2426B" w:rsidRPr="00CE336C" w:rsidRDefault="003045D6">
      <w:pPr>
        <w:rPr>
          <w:sz w:val="24"/>
          <w:szCs w:val="24"/>
        </w:rPr>
      </w:pPr>
      <w:r w:rsidRPr="00CE336C">
        <w:rPr>
          <w:sz w:val="24"/>
          <w:szCs w:val="24"/>
        </w:rPr>
        <w:t>Необходимо при  проведении  любых  контрольных  мероприятий</w:t>
      </w:r>
      <w:r w:rsidR="00B2426B" w:rsidRPr="00CE336C">
        <w:rPr>
          <w:sz w:val="24"/>
          <w:szCs w:val="24"/>
        </w:rPr>
        <w:t xml:space="preserve">  использовать качественные   задачи,  при  решении которых   учащиеся  должны  представить развернутый  логически  обоснованный ответ.</w:t>
      </w:r>
    </w:p>
    <w:p w:rsidR="00D36690" w:rsidRDefault="00B2426B">
      <w:pPr>
        <w:rPr>
          <w:sz w:val="24"/>
          <w:szCs w:val="24"/>
        </w:rPr>
      </w:pPr>
      <w:r w:rsidRPr="00CE336C">
        <w:rPr>
          <w:sz w:val="24"/>
          <w:szCs w:val="24"/>
        </w:rPr>
        <w:t>При  подготовке  к экзамену необходимо  уделить  больше  внимания  на  повторение особенностей  явлений: тепловое  расширение;  свойства  паров;  электромагнитная  индукция; явление  фотоэффекта;  закон  сохранения  и  превращения  энергии  в  различных  процессах</w:t>
      </w:r>
      <w:proofErr w:type="gramStart"/>
      <w:r w:rsidRPr="00CE336C">
        <w:rPr>
          <w:sz w:val="24"/>
          <w:szCs w:val="24"/>
        </w:rPr>
        <w:t xml:space="preserve"> ,</w:t>
      </w:r>
      <w:proofErr w:type="gramEnd"/>
      <w:r w:rsidRPr="00CE336C">
        <w:rPr>
          <w:sz w:val="24"/>
          <w:szCs w:val="24"/>
        </w:rPr>
        <w:t xml:space="preserve"> особенно  в  колебательных,  при  изменении агрегатного  состояния  вещества.  Именно  эти  элементы  содержания  оказываются  наиболее</w:t>
      </w:r>
      <w:r w:rsidR="009919D9" w:rsidRPr="00CE336C">
        <w:rPr>
          <w:sz w:val="24"/>
          <w:szCs w:val="24"/>
        </w:rPr>
        <w:t xml:space="preserve">  </w:t>
      </w:r>
      <w:r w:rsidRPr="00CE336C">
        <w:rPr>
          <w:sz w:val="24"/>
          <w:szCs w:val="24"/>
        </w:rPr>
        <w:t>сложными по  результатам  ЕГЭ</w:t>
      </w:r>
      <w:r w:rsidR="00CE336C">
        <w:rPr>
          <w:sz w:val="24"/>
          <w:szCs w:val="24"/>
        </w:rPr>
        <w:t xml:space="preserve">  по  физике.</w:t>
      </w:r>
    </w:p>
    <w:p w:rsidR="00CE336C" w:rsidRDefault="00CE336C">
      <w:pPr>
        <w:rPr>
          <w:sz w:val="24"/>
          <w:szCs w:val="24"/>
        </w:rPr>
      </w:pPr>
    </w:p>
    <w:p w:rsidR="00CE336C" w:rsidRDefault="00CE33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КИРИАКИДИ  Е.И.  – учитель  физики</w:t>
      </w:r>
    </w:p>
    <w:p w:rsidR="00CE336C" w:rsidRPr="00D36690" w:rsidRDefault="00CE336C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Август  2020г.</w:t>
      </w:r>
    </w:p>
    <w:sectPr w:rsidR="00CE336C" w:rsidRPr="00D3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F9"/>
    <w:rsid w:val="001903BE"/>
    <w:rsid w:val="003045D6"/>
    <w:rsid w:val="003827F9"/>
    <w:rsid w:val="003A769C"/>
    <w:rsid w:val="004C24A3"/>
    <w:rsid w:val="006E0422"/>
    <w:rsid w:val="00820105"/>
    <w:rsid w:val="00893384"/>
    <w:rsid w:val="009919D9"/>
    <w:rsid w:val="00B2426B"/>
    <w:rsid w:val="00B62D99"/>
    <w:rsid w:val="00C574DB"/>
    <w:rsid w:val="00CE336C"/>
    <w:rsid w:val="00D36690"/>
    <w:rsid w:val="00F0790A"/>
    <w:rsid w:val="00F9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2020-08-03T20:41:00Z</dcterms:created>
  <dcterms:modified xsi:type="dcterms:W3CDTF">2020-08-05T11:01:00Z</dcterms:modified>
</cp:coreProperties>
</file>