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8B" w:rsidRDefault="00133D8B" w:rsidP="00382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АНАЛИЗ ВПР 2018-2019год МБОУ СОШ№27.</w:t>
      </w:r>
    </w:p>
    <w:p w:rsidR="00133D8B" w:rsidRDefault="00133D8B" w:rsidP="00382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8B" w:rsidRDefault="00133D8B" w:rsidP="00133D8B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4"/>
          <w:shd w:val="clear" w:color="auto" w:fill="FFFFFF"/>
        </w:rPr>
        <w:t xml:space="preserve">В рамках проведения Всероссийских проверочных работ (далее – ВПР), на основании приказов </w:t>
      </w:r>
      <w:proofErr w:type="spellStart"/>
      <w:r>
        <w:rPr>
          <w:rFonts w:ascii="Times New Roman" w:hAnsi="Times New Roman" w:cs="Times New Roman"/>
          <w:spacing w:val="-4"/>
          <w:shd w:val="clear" w:color="auto" w:fill="FFFFFF"/>
        </w:rPr>
        <w:t>Рособрнадзора</w:t>
      </w:r>
      <w:proofErr w:type="spellEnd"/>
      <w:r>
        <w:rPr>
          <w:rFonts w:ascii="Times New Roman" w:hAnsi="Times New Roman" w:cs="Times New Roman"/>
          <w:spacing w:val="-4"/>
          <w:shd w:val="clear" w:color="auto" w:fill="FFFFFF"/>
        </w:rPr>
        <w:t xml:space="preserve"> от 29.01.209 № 84 «О проведении Федеральной службой по надзору в сфере образования и науки мониторинга качества подготовки обучающихся</w:t>
      </w:r>
      <w:r>
        <w:rPr>
          <w:rFonts w:ascii="Times New Roman" w:hAnsi="Times New Roman" w:cs="Times New Roman"/>
          <w:spacing w:val="-4"/>
        </w:rPr>
        <w:t xml:space="preserve"> общеобразовательных организаций в 2019 году», от 07.02.2019 г. № 104 </w:t>
      </w:r>
      <w:hyperlink r:id="rId5" w:tgtFrame="_blank" w:history="1">
        <w:r>
          <w:rPr>
            <w:rStyle w:val="a4"/>
            <w:rFonts w:ascii="Times New Roman" w:hAnsi="Times New Roman" w:cs="Times New Roman"/>
            <w:shd w:val="clear" w:color="auto" w:fill="FFFFFF"/>
          </w:rPr>
          <w:t xml:space="preserve">"О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</w:t>
        </w:r>
        <w:proofErr w:type="spellStart"/>
        <w:r>
          <w:rPr>
            <w:rStyle w:val="a4"/>
            <w:rFonts w:ascii="Times New Roman" w:hAnsi="Times New Roman" w:cs="Times New Roman"/>
            <w:shd w:val="clear" w:color="auto" w:fill="FFFFFF"/>
          </w:rPr>
          <w:t>организацийв</w:t>
        </w:r>
        <w:proofErr w:type="spellEnd"/>
        <w:proofErr w:type="gramEnd"/>
        <w:r>
          <w:rPr>
            <w:rStyle w:val="a4"/>
            <w:rFonts w:ascii="Times New Roman" w:hAnsi="Times New Roman" w:cs="Times New Roman"/>
            <w:shd w:val="clear" w:color="auto" w:fill="FFFFFF"/>
          </w:rPr>
          <w:t xml:space="preserve"> </w:t>
        </w:r>
        <w:proofErr w:type="gramStart"/>
        <w:r>
          <w:rPr>
            <w:rStyle w:val="a4"/>
            <w:rFonts w:ascii="Times New Roman" w:hAnsi="Times New Roman" w:cs="Times New Roman"/>
            <w:shd w:val="clear" w:color="auto" w:fill="FFFFFF"/>
          </w:rPr>
          <w:t>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 января 2019 г. № 84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году"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, письма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Рособрнадзора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от 29.01.2019 № 13-41 "О проведении ВПР с использованием ФИС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ОКО", письма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Минпросвещения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России 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Рособрнадзора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от 06.02.2019 № 01-68/13-01 "О направлении скорректированного плана-графика проведения </w:t>
      </w:r>
      <w:r>
        <w:rPr>
          <w:rFonts w:ascii="Times New Roman" w:hAnsi="Times New Roman" w:cs="Times New Roman"/>
        </w:rPr>
        <w:t xml:space="preserve">всероссийских проверочных работ (ВПР) и национальных исследований качества образования (НИКО) в 2019 году", </w:t>
      </w:r>
    </w:p>
    <w:tbl>
      <w:tblPr>
        <w:tblW w:w="103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736"/>
        <w:gridCol w:w="1384"/>
        <w:gridCol w:w="1384"/>
        <w:gridCol w:w="1324"/>
        <w:gridCol w:w="1324"/>
      </w:tblGrid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b/>
                <w:bCs/>
                <w:color w:val="353333"/>
                <w:sz w:val="24"/>
                <w:szCs w:val="24"/>
              </w:rPr>
              <w:t>Предмет (ВПР)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color w:val="1570A6"/>
                  <w:sz w:val="24"/>
                  <w:szCs w:val="24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  <w:color w:val="1570A6"/>
                  <w:sz w:val="24"/>
                  <w:szCs w:val="24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color w:val="1570A6"/>
                  <w:sz w:val="24"/>
                  <w:szCs w:val="24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hyperlink r:id="rId9" w:history="1">
              <w:r>
                <w:rPr>
                  <w:rStyle w:val="a4"/>
                  <w:sz w:val="24"/>
                  <w:szCs w:val="24"/>
                </w:rPr>
                <w:t>7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81F0B3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tgtFrame="_blank" w:history="1">
              <w:r>
                <w:rPr>
                  <w:rStyle w:val="a4"/>
                  <w:color w:val="1570A6"/>
                  <w:sz w:val="24"/>
                  <w:szCs w:val="24"/>
                </w:rPr>
                <w:t>11 класс</w:t>
              </w:r>
            </w:hyperlink>
          </w:p>
        </w:tc>
      </w:tr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15-19 апреля</w:t>
            </w:r>
            <w:r>
              <w:rPr>
                <w:color w:val="353333"/>
                <w:sz w:val="24"/>
                <w:szCs w:val="24"/>
              </w:rPr>
              <w:br/>
              <w:t>(любые дни недели)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25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23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9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</w:tr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22-26 апреля </w:t>
            </w:r>
            <w:r>
              <w:rPr>
                <w:color w:val="353333"/>
                <w:sz w:val="24"/>
                <w:szCs w:val="24"/>
              </w:rPr>
              <w:br/>
              <w:t>(в любой день недели)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23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25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18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</w:tr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33D8B" w:rsidRDefault="00133D8B">
            <w:pPr>
              <w:rPr>
                <w:rFonts w:ascii="Arial" w:hAnsi="Arial" w:cs="Arial"/>
                <w:color w:val="35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</w:tr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История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11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25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2 апреля</w:t>
            </w:r>
          </w:p>
        </w:tc>
      </w:tr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18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11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4 апреля</w:t>
            </w:r>
          </w:p>
        </w:tc>
      </w:tr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9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16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11 апреля</w:t>
            </w:r>
          </w:p>
        </w:tc>
      </w:tr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proofErr w:type="spellStart"/>
            <w:r>
              <w:rPr>
                <w:color w:val="353333"/>
                <w:sz w:val="24"/>
                <w:szCs w:val="24"/>
              </w:rPr>
              <w:t>Ин</w:t>
            </w:r>
            <w:proofErr w:type="gramStart"/>
            <w:r>
              <w:rPr>
                <w:color w:val="353333"/>
                <w:sz w:val="24"/>
                <w:szCs w:val="24"/>
              </w:rPr>
              <w:t>.я</w:t>
            </w:r>
            <w:proofErr w:type="gramEnd"/>
            <w:r>
              <w:rPr>
                <w:color w:val="353333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2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16 апреля</w:t>
            </w:r>
          </w:p>
        </w:tc>
      </w:tr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Химия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18 апреля</w:t>
            </w:r>
          </w:p>
        </w:tc>
      </w:tr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Физика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23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9 апреля</w:t>
            </w:r>
          </w:p>
        </w:tc>
      </w:tr>
      <w:tr w:rsidR="00133D8B" w:rsidTr="00133D8B">
        <w:trPr>
          <w:jc w:val="center"/>
        </w:trPr>
        <w:tc>
          <w:tcPr>
            <w:tcW w:w="2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Обществознание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18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4 апреля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37" w:type="dxa"/>
              <w:left w:w="86" w:type="dxa"/>
              <w:bottom w:w="137" w:type="dxa"/>
              <w:right w:w="86" w:type="dxa"/>
            </w:tcMar>
            <w:vAlign w:val="center"/>
            <w:hideMark/>
          </w:tcPr>
          <w:p w:rsidR="00133D8B" w:rsidRDefault="00133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53333"/>
                <w:sz w:val="24"/>
                <w:szCs w:val="24"/>
              </w:rPr>
            </w:pPr>
            <w:r>
              <w:rPr>
                <w:color w:val="353333"/>
                <w:sz w:val="24"/>
                <w:szCs w:val="24"/>
              </w:rPr>
              <w:t>-</w:t>
            </w:r>
          </w:p>
        </w:tc>
      </w:tr>
    </w:tbl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133D8B">
      <w:pPr>
        <w:tabs>
          <w:tab w:val="left" w:pos="1276"/>
        </w:tabs>
        <w:rPr>
          <w:rFonts w:ascii="Times New Roman" w:hAnsi="Times New Roman" w:cs="Times New Roman"/>
        </w:rPr>
      </w:pPr>
    </w:p>
    <w:p w:rsidR="00133D8B" w:rsidRDefault="00133D8B" w:rsidP="00382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8B" w:rsidRDefault="00133D8B" w:rsidP="00382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AF4" w:rsidRDefault="00382AF4" w:rsidP="0038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проверочных работ в 5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AF4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AF4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выполнения всероссийской проверочной работы по русскому языку в 5 классе</w:t>
      </w:r>
    </w:p>
    <w:tbl>
      <w:tblPr>
        <w:tblW w:w="14400" w:type="dxa"/>
        <w:tblCellSpacing w:w="0" w:type="dxa"/>
        <w:tblLook w:val="04A0" w:firstRow="1" w:lastRow="0" w:firstColumn="1" w:lastColumn="0" w:noHBand="0" w:noVBand="1"/>
      </w:tblPr>
      <w:tblGrid>
        <w:gridCol w:w="14400"/>
      </w:tblGrid>
      <w:tr w:rsidR="00382AF4" w:rsidTr="00382AF4">
        <w:trPr>
          <w:trHeight w:val="225"/>
          <w:tblCellSpacing w:w="0" w:type="dxa"/>
        </w:trPr>
        <w:tc>
          <w:tcPr>
            <w:tcW w:w="14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Default="00382AF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25.04.2019г.</w:t>
            </w:r>
          </w:p>
        </w:tc>
      </w:tr>
      <w:tr w:rsidR="00382AF4" w:rsidTr="00382AF4">
        <w:trPr>
          <w:trHeight w:val="225"/>
          <w:tblCellSpacing w:w="0" w:type="dxa"/>
        </w:trPr>
        <w:tc>
          <w:tcPr>
            <w:tcW w:w="14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Default="00382AF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Предмет: Русский язык</w:t>
            </w:r>
          </w:p>
        </w:tc>
      </w:tr>
      <w:tr w:rsidR="00382AF4" w:rsidTr="00382AF4">
        <w:trPr>
          <w:trHeight w:val="225"/>
          <w:tblCellSpacing w:w="0" w:type="dxa"/>
        </w:trPr>
        <w:tc>
          <w:tcPr>
            <w:tcW w:w="14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AF4" w:rsidRDefault="0038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участникам предстояло выполнить 12 заданий. </w:t>
            </w:r>
          </w:p>
          <w:p w:rsidR="00382AF4" w:rsidRDefault="0038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выполнение проверочной работы отводится один урок (45 минут). </w:t>
            </w:r>
          </w:p>
          <w:p w:rsidR="00382AF4" w:rsidRDefault="0038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выполняли: 59 человек. </w:t>
            </w:r>
          </w:p>
          <w:p w:rsidR="00382AF4" w:rsidRDefault="0038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балл, который можно получить за всю работу - 45. </w:t>
            </w:r>
          </w:p>
          <w:p w:rsidR="00382AF4" w:rsidRDefault="0038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Максимум за работу  набрал1человеек. </w:t>
            </w:r>
          </w:p>
          <w:p w:rsidR="00382AF4" w:rsidRDefault="0038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балл по классу – 45б (1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минимальный – 19  (2 обучающийся) </w:t>
            </w:r>
          </w:p>
          <w:p w:rsidR="00382AF4" w:rsidRDefault="0038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2026"/>
              <w:gridCol w:w="2006"/>
              <w:gridCol w:w="336"/>
              <w:gridCol w:w="456"/>
              <w:gridCol w:w="456"/>
              <w:gridCol w:w="456"/>
              <w:gridCol w:w="1847"/>
              <w:gridCol w:w="1355"/>
            </w:tblGrid>
            <w:tr w:rsidR="00382AF4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писавших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Успеваемость%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Качество%</w:t>
                  </w:r>
                </w:p>
              </w:tc>
            </w:tr>
            <w:tr w:rsidR="00382AF4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Агузарова И.С.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382AF4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Джидзалова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Ж.А.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382AF4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2AF4" w:rsidRDefault="00382A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382AF4" w:rsidRDefault="00382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AF4" w:rsidRDefault="00382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2AF4" w:rsidRDefault="00382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2AF4" w:rsidRDefault="00382AF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AF4" w:rsidRPr="002D4BB5" w:rsidRDefault="00382AF4" w:rsidP="00382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результатов всероссийской проверочной работы по математике в 5 классе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5"/>
      </w:tblGrid>
      <w:tr w:rsidR="00382AF4" w:rsidRPr="002D4BB5" w:rsidTr="00382AF4">
        <w:trPr>
          <w:trHeight w:val="210"/>
          <w:tblCellSpacing w:w="0" w:type="dxa"/>
        </w:trPr>
        <w:tc>
          <w:tcPr>
            <w:tcW w:w="14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Pr="002D4BB5" w:rsidRDefault="00382AF4" w:rsidP="0004300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23.04.2019г.</w:t>
            </w:r>
          </w:p>
        </w:tc>
      </w:tr>
      <w:tr w:rsidR="00382AF4" w:rsidRPr="002D4BB5" w:rsidTr="00382AF4">
        <w:trPr>
          <w:trHeight w:val="210"/>
          <w:tblCellSpacing w:w="0" w:type="dxa"/>
        </w:trPr>
        <w:tc>
          <w:tcPr>
            <w:tcW w:w="14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Pr="002D4BB5" w:rsidRDefault="00382AF4" w:rsidP="0004300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Предмет: Математика</w:t>
            </w:r>
          </w:p>
        </w:tc>
      </w:tr>
      <w:tr w:rsidR="00382AF4" w:rsidRPr="002D4BB5" w:rsidTr="00382AF4">
        <w:trPr>
          <w:trHeight w:val="660"/>
          <w:tblCellSpacing w:w="0" w:type="dxa"/>
        </w:trPr>
        <w:tc>
          <w:tcPr>
            <w:tcW w:w="14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заданий: 14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выполнения: один урок (45 минут).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выполняли: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балл, который можно получить за всю работу - 20.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Максимум за работу не набрал никто.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балл по классу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19 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б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обучающийся), минимальный – 3б (1 обучающий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ся)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1532"/>
              <w:gridCol w:w="2006"/>
              <w:gridCol w:w="456"/>
              <w:gridCol w:w="456"/>
              <w:gridCol w:w="456"/>
              <w:gridCol w:w="336"/>
              <w:gridCol w:w="1847"/>
              <w:gridCol w:w="1355"/>
            </w:tblGrid>
            <w:tr w:rsidR="00382AF4" w:rsidTr="0004300D"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писавших</w:t>
                  </w:r>
                  <w:proofErr w:type="gramEnd"/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6" w:type="dxa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Успеваемость%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Качество%</w:t>
                  </w:r>
                </w:p>
              </w:tc>
            </w:tr>
            <w:tr w:rsidR="00382AF4" w:rsidTr="0004300D"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5а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Демеева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З.С.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6" w:type="dxa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6" w:type="dxa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382AF4" w:rsidTr="0004300D"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5б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Демеева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З.С.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6" w:type="dxa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6" w:type="dxa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382AF4" w:rsidTr="0004300D"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6" w:type="dxa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36" w:type="dxa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</w:tcPr>
                <w:p w:rsidR="00382AF4" w:rsidRDefault="00382AF4" w:rsidP="000430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AF4" w:rsidRPr="002D4BB5" w:rsidRDefault="00382AF4" w:rsidP="00382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результатов выполнения всероссийской проверочной работы по истории в 5 классе</w:t>
      </w:r>
    </w:p>
    <w:tbl>
      <w:tblPr>
        <w:tblW w:w="146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0"/>
      </w:tblGrid>
      <w:tr w:rsidR="00382AF4" w:rsidRPr="002D4BB5" w:rsidTr="00382AF4">
        <w:trPr>
          <w:trHeight w:val="120"/>
          <w:tblCellSpacing w:w="0" w:type="dxa"/>
        </w:trPr>
        <w:tc>
          <w:tcPr>
            <w:tcW w:w="14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Pr="002D4BB5" w:rsidRDefault="00382AF4" w:rsidP="0004300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16.04.2019г.</w:t>
            </w:r>
          </w:p>
        </w:tc>
      </w:tr>
      <w:tr w:rsidR="00382AF4" w:rsidRPr="002D4BB5" w:rsidTr="00382AF4">
        <w:trPr>
          <w:trHeight w:val="120"/>
          <w:tblCellSpacing w:w="0" w:type="dxa"/>
        </w:trPr>
        <w:tc>
          <w:tcPr>
            <w:tcW w:w="14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Pr="002D4BB5" w:rsidRDefault="00382AF4" w:rsidP="0004300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Предмет: История</w:t>
            </w:r>
          </w:p>
        </w:tc>
      </w:tr>
      <w:tr w:rsidR="00382AF4" w:rsidRPr="002D4BB5" w:rsidTr="00382AF4">
        <w:trPr>
          <w:trHeight w:val="2250"/>
          <w:tblCellSpacing w:w="0" w:type="dxa"/>
        </w:trPr>
        <w:tc>
          <w:tcPr>
            <w:tcW w:w="14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заданий: 8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выполнения: один урок (45 минут).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выполняли: 63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балл, который можно получить за всю работу - 15.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Максимум за работу не набрал никто.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по классу – 12б (8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минимальный – 1б (1обучающий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ся)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 - 9обучающийся (12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 - 21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(40%)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«3» -30 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(50%)</w:t>
            </w:r>
          </w:p>
          <w:p w:rsidR="00382AF4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«2» - 3обучающихся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-96</w:t>
            </w:r>
            <w:r w:rsidRPr="002D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%, качество -50%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674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2422"/>
              <w:gridCol w:w="786"/>
              <w:gridCol w:w="787"/>
              <w:gridCol w:w="787"/>
              <w:gridCol w:w="1451"/>
              <w:gridCol w:w="1655"/>
              <w:gridCol w:w="1703"/>
            </w:tblGrid>
            <w:tr w:rsidR="00382AF4" w:rsidRPr="002D4BB5" w:rsidTr="0004300D">
              <w:trPr>
                <w:tblCellSpacing w:w="0" w:type="dxa"/>
              </w:trPr>
              <w:tc>
                <w:tcPr>
                  <w:tcW w:w="1085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434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3833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Итоги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ВПР</w:t>
                  </w:r>
                </w:p>
              </w:tc>
              <w:tc>
                <w:tcPr>
                  <w:tcW w:w="1661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382AF4" w:rsidRPr="002D4BB5" w:rsidTr="0004300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382AF4" w:rsidRPr="002D4BB5" w:rsidRDefault="00382AF4" w:rsidP="00043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382AF4" w:rsidRPr="002D4BB5" w:rsidRDefault="00382AF4" w:rsidP="00043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46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82AF4" w:rsidRPr="002D4BB5" w:rsidRDefault="00382AF4" w:rsidP="00043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96%</w:t>
                  </w:r>
                </w:p>
              </w:tc>
            </w:tr>
            <w:tr w:rsidR="00382AF4" w:rsidRPr="002D4BB5" w:rsidTr="0004300D">
              <w:trPr>
                <w:tblCellSpacing w:w="0" w:type="dxa"/>
              </w:trPr>
              <w:tc>
                <w:tcPr>
                  <w:tcW w:w="108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</w:p>
              </w:tc>
              <w:tc>
                <w:tcPr>
                  <w:tcW w:w="243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Кумаллагова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М.О.</w:t>
                  </w:r>
                </w:p>
              </w:tc>
              <w:tc>
                <w:tcPr>
                  <w:tcW w:w="78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9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6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Pr="002D4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82AF4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Анализ результатов всероссийской проверочной работы по биологии в 5 классе</w:t>
      </w:r>
    </w:p>
    <w:tbl>
      <w:tblPr>
        <w:tblW w:w="142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5"/>
      </w:tblGrid>
      <w:tr w:rsidR="00382AF4" w:rsidRPr="002D4BB5" w:rsidTr="00382AF4">
        <w:trPr>
          <w:trHeight w:val="45"/>
          <w:tblCellSpacing w:w="0" w:type="dxa"/>
        </w:trPr>
        <w:tc>
          <w:tcPr>
            <w:tcW w:w="142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Pr="002D4BB5" w:rsidRDefault="00382AF4" w:rsidP="0004300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18.04.2019</w:t>
            </w:r>
          </w:p>
        </w:tc>
      </w:tr>
      <w:tr w:rsidR="00382AF4" w:rsidRPr="002D4BB5" w:rsidTr="00382AF4">
        <w:trPr>
          <w:trHeight w:val="210"/>
          <w:tblCellSpacing w:w="0" w:type="dxa"/>
        </w:trPr>
        <w:tc>
          <w:tcPr>
            <w:tcW w:w="142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Pr="002D4BB5" w:rsidRDefault="00382AF4" w:rsidP="0004300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Предмет: Биология</w:t>
            </w:r>
          </w:p>
        </w:tc>
      </w:tr>
      <w:tr w:rsidR="00382AF4" w:rsidRPr="002D4BB5" w:rsidTr="00382AF4">
        <w:trPr>
          <w:trHeight w:val="210"/>
          <w:tblCellSpacing w:w="0" w:type="dxa"/>
        </w:trPr>
        <w:tc>
          <w:tcPr>
            <w:tcW w:w="142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заданий: 10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выполнения: один урок (45 минут).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выполняли: 56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балл, который можно получить за всю работу - 27.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Максимум за работу не набрал никто.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 по классу – 19б (3 обучающийся), минимальный –2б (1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«5»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обучающийся (0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 - 7 обучающихся (12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«3» -38обучающихся (62</w:t>
            </w:r>
            <w:r w:rsidRPr="002D4BB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«2» - 12(16%)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 -78%, качество -12</w:t>
            </w:r>
            <w:r w:rsidRPr="002D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  <w:p w:rsidR="00382AF4" w:rsidRPr="002D4BB5" w:rsidRDefault="00382AF4" w:rsidP="00043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4279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43"/>
              <w:gridCol w:w="2265"/>
              <w:gridCol w:w="745"/>
              <w:gridCol w:w="744"/>
              <w:gridCol w:w="230"/>
              <w:gridCol w:w="515"/>
              <w:gridCol w:w="2359"/>
              <w:gridCol w:w="473"/>
              <w:gridCol w:w="2928"/>
              <w:gridCol w:w="2977"/>
            </w:tblGrid>
            <w:tr w:rsidR="00382AF4" w:rsidRPr="002D4BB5" w:rsidTr="0004300D">
              <w:trPr>
                <w:gridAfter w:val="3"/>
                <w:wAfter w:w="6378" w:type="dxa"/>
                <w:tblCellSpacing w:w="0" w:type="dxa"/>
              </w:trPr>
              <w:tc>
                <w:tcPr>
                  <w:tcW w:w="1043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265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719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AF4" w:rsidRPr="002D4BB5" w:rsidTr="0004300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382AF4" w:rsidRPr="002D4BB5" w:rsidRDefault="00382AF4" w:rsidP="00043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382AF4" w:rsidRPr="002D4BB5" w:rsidRDefault="00382AF4" w:rsidP="000430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7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82AF4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292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82AF4" w:rsidRDefault="00382AF4" w:rsidP="000430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382AF4" w:rsidRPr="002D4BB5" w:rsidTr="0004300D">
              <w:trPr>
                <w:trHeight w:val="15"/>
                <w:tblCellSpacing w:w="0" w:type="dxa"/>
              </w:trPr>
              <w:tc>
                <w:tcPr>
                  <w:tcW w:w="10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</w:p>
              </w:tc>
              <w:tc>
                <w:tcPr>
                  <w:tcW w:w="22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Пухова Ф.В.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82AF4" w:rsidRDefault="00382AF4" w:rsidP="0004300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82AF4" w:rsidRPr="002D4BB5" w:rsidRDefault="00382AF4" w:rsidP="0004300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2D4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382AF4" w:rsidRPr="002D4BB5" w:rsidRDefault="00382AF4" w:rsidP="0004300D">
                  <w:pPr>
                    <w:spacing w:before="100" w:beforeAutospacing="1" w:after="100" w:afterAutospacing="1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78%</w:t>
                  </w:r>
                </w:p>
              </w:tc>
            </w:tr>
          </w:tbl>
          <w:p w:rsidR="00382AF4" w:rsidRPr="002D4BB5" w:rsidRDefault="00382AF4" w:rsidP="00043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Рекомендации: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Педагогам, реализующим программы основного общего образования: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sz w:val="24"/>
          <w:szCs w:val="24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2D4BB5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proofErr w:type="gramEnd"/>
      <w:r w:rsidRPr="002D4BB5">
        <w:rPr>
          <w:rFonts w:ascii="Times New Roman" w:eastAsia="Times New Roman" w:hAnsi="Times New Roman" w:cs="Times New Roman"/>
          <w:sz w:val="24"/>
          <w:szCs w:val="24"/>
        </w:rPr>
        <w:t xml:space="preserve"> как для каждого учащегося, так и для класса в целом;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sz w:val="24"/>
          <w:szCs w:val="24"/>
        </w:rPr>
        <w:t>2. проектировать и проводить уроки в логике системно-</w:t>
      </w:r>
      <w:proofErr w:type="spellStart"/>
      <w:r w:rsidRPr="002D4BB5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D4BB5">
        <w:rPr>
          <w:rFonts w:ascii="Times New Roman" w:eastAsia="Times New Roman" w:hAnsi="Times New Roman" w:cs="Times New Roman"/>
          <w:sz w:val="24"/>
          <w:szCs w:val="24"/>
        </w:rPr>
        <w:t xml:space="preserve"> подхода;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sz w:val="24"/>
          <w:szCs w:val="24"/>
        </w:rPr>
        <w:lastRenderedPageBreak/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sz w:val="24"/>
          <w:szCs w:val="24"/>
        </w:rPr>
        <w:t>.- рассмотреть и провести детальный анализ результатов ВПР на заседании предметных МО;</w:t>
      </w:r>
    </w:p>
    <w:p w:rsidR="00382AF4" w:rsidRPr="002D4BB5" w:rsidRDefault="00382AF4" w:rsidP="00382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sz w:val="24"/>
          <w:szCs w:val="24"/>
        </w:rPr>
        <w:t xml:space="preserve">- учителям использовать результаты анализа для совершенствования методики преподавания русского языка, математики, биологии, истории в основной школе. 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sz w:val="24"/>
          <w:szCs w:val="24"/>
        </w:rPr>
        <w:t xml:space="preserve">-учителям, работающим в 5-6 классах в 2019-2020 учебном году, проанализировать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Pr="002D4BB5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2D4BB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всероссийским проверочным работам..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sz w:val="24"/>
          <w:szCs w:val="24"/>
        </w:rPr>
        <w:t xml:space="preserve">-составить общий план мероприятий по подготовке </w:t>
      </w:r>
      <w:proofErr w:type="gramStart"/>
      <w:r w:rsidRPr="002D4BB5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2D4BB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всероссийским проверочным работам на 2019-2020 учебный год.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sz w:val="24"/>
          <w:szCs w:val="24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sz w:val="24"/>
          <w:szCs w:val="24"/>
        </w:rPr>
        <w:t>-проводить работу по консультированию родителей обучающихся.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BB5">
        <w:rPr>
          <w:rFonts w:ascii="Times New Roman" w:eastAsia="Times New Roman" w:hAnsi="Times New Roman" w:cs="Times New Roman"/>
          <w:sz w:val="24"/>
          <w:szCs w:val="24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B5">
        <w:rPr>
          <w:rFonts w:ascii="Times New Roman" w:eastAsia="Times New Roman" w:hAnsi="Times New Roman" w:cs="Times New Roman"/>
          <w:sz w:val="24"/>
          <w:szCs w:val="24"/>
        </w:rPr>
        <w:t>-на школьном сайте, на родительских собраниях своевременно освещать вопросы по подготовке к ВПР учащихся 5-6 классов</w:t>
      </w:r>
    </w:p>
    <w:p w:rsidR="00382AF4" w:rsidRPr="002D4BB5" w:rsidRDefault="00382AF4" w:rsidP="00382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2F5" w:rsidRDefault="000C62F5"/>
    <w:sectPr w:rsidR="000C62F5" w:rsidSect="00382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CE"/>
    <w:rsid w:val="000C62F5"/>
    <w:rsid w:val="00133D8B"/>
    <w:rsid w:val="00382AF4"/>
    <w:rsid w:val="006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133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133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ege.ru/vpr/6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r-ege.ru/vpr/5-klas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r-ege.ru/vpr/4-kla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k-fisoko.obrnadzor.gov.ru/download/137263.pdf" TargetMode="External"/><Relationship Id="rId10" Type="http://schemas.openxmlformats.org/officeDocument/2006/relationships/hyperlink" Target="https://vpr-ege.ru/vpr/11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ege.ru/vpr/7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5389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2019-08-23T10:48:00Z</dcterms:created>
  <dcterms:modified xsi:type="dcterms:W3CDTF">2019-08-23T11:00:00Z</dcterms:modified>
</cp:coreProperties>
</file>