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Pr="0060041F" w:rsidRDefault="0060041F" w:rsidP="004035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noProof/>
          <w:lang w:eastAsia="ru-RU"/>
        </w:rPr>
        <w:drawing>
          <wp:inline distT="0" distB="0" distL="0" distR="0" wp14:anchorId="6C27F901" wp14:editId="66C9811A">
            <wp:extent cx="5940425" cy="859980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41F" w:rsidRPr="0060041F" w:rsidRDefault="0060041F" w:rsidP="006004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35D6" w:rsidRPr="0060041F" w:rsidRDefault="004035D6" w:rsidP="004035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биологических знаний, с опорой на практическую деятельность и с учетом региональных, в том числе экологических, особенностей.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Предусматривается незначительная дифференциация учебного материала и ставиться задача повышения уровня компетенции учащихся, что заложит основу для успешной социализации учащихся и учебной деятельности в будущем.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Программа носит биолого-экологический характер.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>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Обучение осуществляется с помощью теоретических и практических занятий. В программе предусмотрено использование современных технологий и методик: проблемное обучение,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 xml:space="preserve"> технологии, игровые технологии, технология развивающего воспитания и обучения.</w:t>
      </w:r>
    </w:p>
    <w:p w:rsidR="004035D6" w:rsidRPr="0060041F" w:rsidRDefault="004035D6" w:rsidP="004035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-1464418465"/>
        <w:docPartObj>
          <w:docPartGallery w:val="Table of Contents"/>
          <w:docPartUnique/>
        </w:docPartObj>
      </w:sdtPr>
      <w:sdtEndPr/>
      <w:sdtContent>
        <w:p w:rsidR="004035D6" w:rsidRPr="0060041F" w:rsidRDefault="004035D6" w:rsidP="004035D6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0041F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5A1A22" w:rsidRPr="0060041F" w:rsidRDefault="004035D6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04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04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04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199935" w:history="1">
            <w:r w:rsidR="005A1A22" w:rsidRPr="0060041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_Toc113199935 \h </w:instrTex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A22" w:rsidRPr="0060041F" w:rsidRDefault="0060041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199936" w:history="1">
            <w:r w:rsidR="005A1A22" w:rsidRPr="0060041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_Toc113199936 \h </w:instrTex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A22" w:rsidRPr="0060041F" w:rsidRDefault="0060041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199937" w:history="1">
            <w:r w:rsidR="005A1A22" w:rsidRPr="0060041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_Toc113199937 \h </w:instrTex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A22" w:rsidRPr="0060041F" w:rsidRDefault="0060041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199938" w:history="1">
            <w:r w:rsidR="005A1A22" w:rsidRPr="0060041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образовательной программы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_Toc113199938 \h </w:instrTex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A22" w:rsidRPr="0060041F" w:rsidRDefault="0060041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199939" w:history="1">
            <w:r w:rsidR="005A1A22" w:rsidRPr="0060041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_Toc113199939 \h </w:instrTex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A1A22" w:rsidRPr="006004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D6" w:rsidRPr="0060041F" w:rsidRDefault="004035D6" w:rsidP="004035D6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0041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5D6" w:rsidRPr="0060041F" w:rsidRDefault="004035D6" w:rsidP="004035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4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035D6" w:rsidRPr="0060041F" w:rsidRDefault="004035D6" w:rsidP="004035D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3199935"/>
      <w:r w:rsidRPr="0060041F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программы:</w:t>
      </w:r>
      <w:r w:rsidRPr="0060041F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60041F">
        <w:rPr>
          <w:rFonts w:ascii="Times New Roman" w:hAnsi="Times New Roman" w:cs="Times New Roman"/>
          <w:sz w:val="28"/>
          <w:szCs w:val="28"/>
        </w:rPr>
        <w:t xml:space="preserve"> Необходимость разработки программы продиктована важностью комплексного естественнонаучного образования учащихся для формирования гармонично развитой личности, способной к продуктивному и творческому труду. 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Значение биологии как науки об общих закономерностях организации жизни на Земле очень велико. Глубокие знания биологических наук необходимы для осмысления места человека в системе природы, понимания взаимосвязей организмов и окружающей их живой и неживой природы.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  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Без знания биологии невозможно внедрение в жизнь современных биотехнологий на базе генной инженерии, дальнейшее развитие селекции животных, растений и микроорганизмов, прогнозирование экологических ситуаций в различных регионах и состояния биосферы в целом, диагностика, профилактика и лечение многих болезней растений, животных и человека.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Отличительные особенности образовательной программы: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уделяет большое внимание формированию у учащихся научной картины мира на основе изучения биологических закономерностей;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развивает у учащихся умения работать с текстами, рисунками, иллюстрирующими биологические объекты и процессы;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предусматривает формирование навыков ведения наблюдений и постановки опытов, анализа полученной информации, умений публичного представления результатов своей работы;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lastRenderedPageBreak/>
        <w:t>- уделяет особое внимание редким и исчезающим видам растительного и животного мира Северной Осетии-Алании и России;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программы.</w:t>
      </w:r>
    </w:p>
    <w:p w:rsidR="004035D6" w:rsidRPr="0060041F" w:rsidRDefault="004035D6" w:rsidP="004035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Программа составлена на основе нормативно-правовых актов и государственных программных документов, регламентирующих деятельность по общеобразовательной общеразвивающей программе: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Закон РСО - А «Об образовании».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Российской Федерации от 04.09.2014 г. № 1726-р).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(утв. приказом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 xml:space="preserve"> России от 17.05.2012 № 413).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 xml:space="preserve"> России от 29.08.2013 № 1008). 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 xml:space="preserve"> России от 11.12.2006 № 06-1844).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Письмо МО и Н РФ от 18.11.15 № 09-3242 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 xml:space="preserve"> программы). 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</w:t>
      </w:r>
      <w:r w:rsidRPr="0060041F">
        <w:rPr>
          <w:rFonts w:ascii="Times New Roman" w:hAnsi="Times New Roman" w:cs="Times New Roman"/>
          <w:sz w:val="28"/>
          <w:szCs w:val="28"/>
        </w:rPr>
        <w:lastRenderedPageBreak/>
        <w:t xml:space="preserve">от 4 июля 2014 года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 Инструкция по технике безопасности.</w:t>
      </w:r>
    </w:p>
    <w:p w:rsidR="004035D6" w:rsidRPr="0060041F" w:rsidRDefault="004035D6" w:rsidP="004035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 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образования»). 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60041F">
        <w:rPr>
          <w:rFonts w:ascii="Times New Roman" w:hAnsi="Times New Roman" w:cs="Times New Roman"/>
          <w:sz w:val="28"/>
          <w:szCs w:val="28"/>
        </w:rPr>
        <w:t>формирование у учащихся устойчивого интереса к изучению биологии, формирование естественнонаучной картины мира, экологической культуры обучающихся.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1. Обучающие: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развитие внутренней мотивации учения, повышения интереса к познанию биологии;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- развитие у учащихся навыков работы с литературой, средствами мультимедиа,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>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приобретение умения сравнивать, выделять главное, анализировать, обобщать, систематизировать материал, делать выводы.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развитие интереса учащихся к предмету биологии;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</w:t>
      </w:r>
      <w:proofErr w:type="spellStart"/>
      <w:r w:rsidRPr="0060041F">
        <w:rPr>
          <w:rFonts w:ascii="Times New Roman" w:hAnsi="Times New Roman" w:cs="Times New Roman"/>
          <w:sz w:val="28"/>
          <w:szCs w:val="28"/>
        </w:rPr>
        <w:t>стермления</w:t>
      </w:r>
      <w:proofErr w:type="spellEnd"/>
      <w:r w:rsidRPr="0060041F">
        <w:rPr>
          <w:rFonts w:ascii="Times New Roman" w:hAnsi="Times New Roman" w:cs="Times New Roman"/>
          <w:sz w:val="28"/>
          <w:szCs w:val="28"/>
        </w:rPr>
        <w:t xml:space="preserve"> к преодолению трудностей, трудолюбия и добросовестности;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развитие умения работать в команде, культуры речи.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развитие логического мышления, памяти, внимания, наблюдательности, познавательных умений;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развитие творческих способностей и креативного мышления;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- развития умений работать в команде.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Pr="0060041F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13-14 лет, </w:t>
      </w:r>
      <w:proofErr w:type="gramStart"/>
      <w:r w:rsidRPr="0060041F">
        <w:rPr>
          <w:rFonts w:ascii="Times New Roman" w:hAnsi="Times New Roman" w:cs="Times New Roman"/>
          <w:sz w:val="28"/>
          <w:szCs w:val="28"/>
        </w:rPr>
        <w:t>обучающихся  7</w:t>
      </w:r>
      <w:proofErr w:type="gramEnd"/>
      <w:r w:rsidRPr="0060041F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 w:rsidR="00572FC2" w:rsidRPr="0060041F">
        <w:rPr>
          <w:rFonts w:ascii="Times New Roman" w:hAnsi="Times New Roman" w:cs="Times New Roman"/>
          <w:sz w:val="28"/>
          <w:szCs w:val="28"/>
        </w:rPr>
        <w:t xml:space="preserve"> Программа рассчитана на 35</w:t>
      </w:r>
      <w:r w:rsidRPr="0060041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Формы и режим занятия.</w:t>
      </w:r>
      <w:r w:rsidRPr="0060041F">
        <w:rPr>
          <w:rFonts w:ascii="Times New Roman" w:hAnsi="Times New Roman" w:cs="Times New Roman"/>
          <w:sz w:val="28"/>
          <w:szCs w:val="28"/>
        </w:rPr>
        <w:t xml:space="preserve"> Занятия проводятся в течение в</w:t>
      </w:r>
      <w:r w:rsidR="00572FC2" w:rsidRPr="0060041F">
        <w:rPr>
          <w:rFonts w:ascii="Times New Roman" w:hAnsi="Times New Roman" w:cs="Times New Roman"/>
          <w:sz w:val="28"/>
          <w:szCs w:val="28"/>
        </w:rPr>
        <w:t>сего учебного года по 60 минут 1</w:t>
      </w:r>
      <w:r w:rsidRPr="0060041F">
        <w:rPr>
          <w:rFonts w:ascii="Times New Roman" w:hAnsi="Times New Roman" w:cs="Times New Roman"/>
          <w:sz w:val="28"/>
          <w:szCs w:val="28"/>
        </w:rPr>
        <w:t xml:space="preserve"> раз в неделю.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 w:rsidRPr="0060041F">
        <w:rPr>
          <w:rFonts w:ascii="Times New Roman" w:hAnsi="Times New Roman" w:cs="Times New Roman"/>
          <w:sz w:val="28"/>
          <w:szCs w:val="28"/>
        </w:rPr>
        <w:t>индивидуальные, групповые, коллективные.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На занятиях будут применяться различные формы обучения: лекции с элементами беседы, слайд-лекции, семинары, практические работы, наблюдение, практические занятия, праздники, игры, викторины.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программы, обучающиеся должны 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знать:</w:t>
      </w:r>
    </w:p>
    <w:p w:rsidR="004035D6" w:rsidRPr="0060041F" w:rsidRDefault="004035D6" w:rsidP="004035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строение растительного организма;</w:t>
      </w:r>
    </w:p>
    <w:p w:rsidR="004035D6" w:rsidRPr="0060041F" w:rsidRDefault="004035D6" w:rsidP="004035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особенности содержания комнатных растений;</w:t>
      </w:r>
    </w:p>
    <w:p w:rsidR="004035D6" w:rsidRPr="0060041F" w:rsidRDefault="004035D6" w:rsidP="004035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lastRenderedPageBreak/>
        <w:t>основные правила работы с оптическими приборами (лупой и микроскопом);</w:t>
      </w:r>
    </w:p>
    <w:p w:rsidR="004035D6" w:rsidRPr="0060041F" w:rsidRDefault="004035D6" w:rsidP="004035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о многообразии растительного мира Земли;</w:t>
      </w:r>
    </w:p>
    <w:p w:rsidR="004035D6" w:rsidRPr="0060041F" w:rsidRDefault="004035D6" w:rsidP="004035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60041F">
        <w:rPr>
          <w:rFonts w:ascii="Times New Roman" w:hAnsi="Times New Roman" w:cs="Times New Roman"/>
          <w:sz w:val="28"/>
          <w:szCs w:val="28"/>
        </w:rPr>
        <w:t>строения  клеток</w:t>
      </w:r>
      <w:proofErr w:type="gramEnd"/>
      <w:r w:rsidRPr="0060041F">
        <w:rPr>
          <w:rFonts w:ascii="Times New Roman" w:hAnsi="Times New Roman" w:cs="Times New Roman"/>
          <w:sz w:val="28"/>
          <w:szCs w:val="28"/>
        </w:rPr>
        <w:t xml:space="preserve"> и тканей растений;</w:t>
      </w:r>
    </w:p>
    <w:p w:rsidR="004035D6" w:rsidRPr="0060041F" w:rsidRDefault="004035D6" w:rsidP="004035D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основные принципы систематики растений;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уметь:</w:t>
      </w:r>
    </w:p>
    <w:p w:rsidR="004035D6" w:rsidRPr="0060041F" w:rsidRDefault="004035D6" w:rsidP="004035D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работать с оптическими приборами (лупой и микроскопом);</w:t>
      </w:r>
    </w:p>
    <w:p w:rsidR="004035D6" w:rsidRPr="0060041F" w:rsidRDefault="004035D6" w:rsidP="004035D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ухаживать за комнатными растениями;</w:t>
      </w:r>
    </w:p>
    <w:p w:rsidR="004035D6" w:rsidRPr="0060041F" w:rsidRDefault="004035D6" w:rsidP="004035D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фиксировать наблюдения и самостоятельно вести дневник наблюдений;</w:t>
      </w:r>
    </w:p>
    <w:p w:rsidR="004035D6" w:rsidRPr="0060041F" w:rsidRDefault="004035D6" w:rsidP="004035D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проводить простейшие опыты с растениями;</w:t>
      </w:r>
    </w:p>
    <w:p w:rsidR="004035D6" w:rsidRPr="0060041F" w:rsidRDefault="004035D6" w:rsidP="004035D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готовить временные микропрепараты;</w:t>
      </w:r>
    </w:p>
    <w:p w:rsidR="004035D6" w:rsidRPr="0060041F" w:rsidRDefault="000C4A16" w:rsidP="004035D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работать с гербарным материалом;</w:t>
      </w:r>
    </w:p>
    <w:p w:rsidR="000C4A16" w:rsidRPr="0060041F" w:rsidRDefault="000C4A16" w:rsidP="000C4A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делать биологический рисунок;</w:t>
      </w:r>
    </w:p>
    <w:p w:rsidR="000C4A16" w:rsidRPr="0060041F" w:rsidRDefault="000C4A16" w:rsidP="000C4A1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определять животных по определителю.</w:t>
      </w:r>
    </w:p>
    <w:p w:rsidR="004035D6" w:rsidRPr="0060041F" w:rsidRDefault="004035D6" w:rsidP="004035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 дополнительного обучения:</w:t>
      </w:r>
      <w:r w:rsidRPr="00600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D6" w:rsidRPr="0060041F" w:rsidRDefault="004035D6" w:rsidP="004035D6">
      <w:pPr>
        <w:pStyle w:val="a4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 xml:space="preserve">выставки; </w:t>
      </w:r>
    </w:p>
    <w:p w:rsidR="004035D6" w:rsidRPr="0060041F" w:rsidRDefault="004035D6" w:rsidP="004035D6">
      <w:pPr>
        <w:pStyle w:val="a4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интеллектуальная игра;</w:t>
      </w:r>
    </w:p>
    <w:p w:rsidR="004035D6" w:rsidRPr="0060041F" w:rsidRDefault="004035D6" w:rsidP="004035D6">
      <w:pPr>
        <w:pStyle w:val="a4"/>
        <w:numPr>
          <w:ilvl w:val="0"/>
          <w:numId w:val="3"/>
        </w:num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60041F">
        <w:rPr>
          <w:rFonts w:ascii="Times New Roman" w:hAnsi="Times New Roman" w:cs="Times New Roman"/>
          <w:sz w:val="28"/>
          <w:szCs w:val="28"/>
        </w:rPr>
        <w:t>устный зачет.</w:t>
      </w:r>
    </w:p>
    <w:p w:rsidR="00284CED" w:rsidRPr="0060041F" w:rsidRDefault="00284CED" w:rsidP="00284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CED" w:rsidRPr="0060041F" w:rsidRDefault="00284CED" w:rsidP="00284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109" w:rsidRPr="0060041F" w:rsidRDefault="001A6109" w:rsidP="00284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CED" w:rsidRPr="0060041F" w:rsidRDefault="00284CED" w:rsidP="00284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5D6" w:rsidRPr="0060041F" w:rsidRDefault="004035D6" w:rsidP="004035D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113199936"/>
      <w:r w:rsidRPr="0060041F">
        <w:rPr>
          <w:rFonts w:ascii="Times New Roman" w:hAnsi="Times New Roman" w:cs="Times New Roman"/>
          <w:color w:val="auto"/>
        </w:rPr>
        <w:lastRenderedPageBreak/>
        <w:t>Учебный план</w:t>
      </w:r>
      <w:bookmarkEnd w:id="1"/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573"/>
        <w:gridCol w:w="1627"/>
        <w:gridCol w:w="1939"/>
        <w:gridCol w:w="1838"/>
      </w:tblGrid>
      <w:tr w:rsidR="004035D6" w:rsidRPr="0060041F" w:rsidTr="006C66F8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Pr="0060041F" w:rsidRDefault="004035D6" w:rsidP="004035D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№ п</w:t>
            </w:r>
            <w:r w:rsidRPr="0060041F">
              <w:rPr>
                <w:sz w:val="28"/>
                <w:szCs w:val="28"/>
                <w:lang w:val="en-US"/>
              </w:rPr>
              <w:t>/</w:t>
            </w:r>
            <w:r w:rsidRPr="0060041F">
              <w:rPr>
                <w:sz w:val="28"/>
                <w:szCs w:val="28"/>
              </w:rPr>
              <w:t>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Pr="0060041F" w:rsidRDefault="004035D6" w:rsidP="004035D6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4035D6" w:rsidRPr="0060041F" w:rsidRDefault="004035D6" w:rsidP="004035D6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0041F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60041F" w:rsidRDefault="004035D6" w:rsidP="004035D6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0041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035D6" w:rsidRPr="0060041F" w:rsidTr="006C66F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D6" w:rsidRPr="0060041F" w:rsidRDefault="004035D6" w:rsidP="006C66F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D6" w:rsidRPr="0060041F" w:rsidRDefault="004035D6" w:rsidP="006C66F8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60041F" w:rsidRDefault="004035D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60041F" w:rsidRDefault="004035D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60041F" w:rsidRDefault="004035D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практические занятия</w:t>
            </w:r>
          </w:p>
        </w:tc>
      </w:tr>
      <w:tr w:rsidR="00F91A86" w:rsidRPr="0060041F" w:rsidTr="006C66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6" w:rsidRPr="0060041F" w:rsidRDefault="00F91A8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572FC2" w:rsidP="006C66F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Ботаника – наука о растениях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572FC2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F91A8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3</w:t>
            </w:r>
          </w:p>
        </w:tc>
      </w:tr>
      <w:tr w:rsidR="00F91A86" w:rsidRPr="0060041F" w:rsidTr="006C66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6" w:rsidRPr="0060041F" w:rsidRDefault="00F91A8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F91A86" w:rsidP="006C66F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Строение покрытосеменных растений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4</w:t>
            </w:r>
          </w:p>
        </w:tc>
      </w:tr>
      <w:tr w:rsidR="00F91A86" w:rsidRPr="0060041F" w:rsidTr="006C66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6" w:rsidRPr="0060041F" w:rsidRDefault="00F91A8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F91A86" w:rsidP="006C66F8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Жизнь растений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3</w:t>
            </w:r>
          </w:p>
        </w:tc>
      </w:tr>
      <w:tr w:rsidR="00F91A86" w:rsidRPr="0060041F" w:rsidTr="006C66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F91A86" w:rsidP="006C66F8">
            <w:pPr>
              <w:spacing w:line="360" w:lineRule="auto"/>
              <w:ind w:left="-724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F91A86" w:rsidP="00F91A8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Зоология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F91A8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F91A86" w:rsidP="00F91A8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6" w:rsidRPr="0060041F" w:rsidRDefault="00CD05CB" w:rsidP="00F91A86">
            <w:pPr>
              <w:spacing w:line="360" w:lineRule="auto"/>
              <w:ind w:firstLine="64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12</w:t>
            </w:r>
          </w:p>
        </w:tc>
      </w:tr>
      <w:tr w:rsidR="004035D6" w:rsidRPr="0060041F" w:rsidTr="006C66F8"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60041F" w:rsidRDefault="004035D6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Pr="0060041F" w:rsidRDefault="00CD05CB" w:rsidP="006C66F8">
            <w:pPr>
              <w:tabs>
                <w:tab w:val="center" w:pos="7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Pr="0060041F" w:rsidRDefault="00CD05CB" w:rsidP="006C66F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0041F">
              <w:rPr>
                <w:sz w:val="28"/>
                <w:szCs w:val="28"/>
              </w:rPr>
              <w:t>22</w:t>
            </w:r>
          </w:p>
        </w:tc>
      </w:tr>
    </w:tbl>
    <w:p w:rsidR="004035D6" w:rsidRPr="0060041F" w:rsidRDefault="004035D6"/>
    <w:p w:rsidR="004035D6" w:rsidRPr="0060041F" w:rsidRDefault="004035D6" w:rsidP="004035D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13126673"/>
      <w:bookmarkStart w:id="3" w:name="_Toc113199937"/>
      <w:r w:rsidRPr="0060041F">
        <w:rPr>
          <w:rFonts w:ascii="Times New Roman" w:hAnsi="Times New Roman" w:cs="Times New Roman"/>
          <w:color w:val="auto"/>
        </w:rPr>
        <w:t>Учебно-тематический план</w:t>
      </w:r>
      <w:bookmarkEnd w:id="2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931"/>
        <w:gridCol w:w="1801"/>
        <w:gridCol w:w="3221"/>
      </w:tblGrid>
      <w:tr w:rsidR="006A513E" w:rsidRPr="0060041F" w:rsidTr="006C66F8">
        <w:tc>
          <w:tcPr>
            <w:tcW w:w="618" w:type="dxa"/>
          </w:tcPr>
          <w:p w:rsidR="006A513E" w:rsidRPr="0060041F" w:rsidRDefault="006A513E" w:rsidP="00403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6A513E" w:rsidRPr="0060041F" w:rsidRDefault="006A513E" w:rsidP="00403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01" w:type="dxa"/>
          </w:tcPr>
          <w:p w:rsidR="006A513E" w:rsidRPr="0060041F" w:rsidRDefault="006A513E" w:rsidP="00403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21" w:type="dxa"/>
          </w:tcPr>
          <w:p w:rsidR="006A513E" w:rsidRPr="0060041F" w:rsidRDefault="006A513E" w:rsidP="00403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035D6" w:rsidRPr="0060041F" w:rsidTr="006C66F8">
        <w:tc>
          <w:tcPr>
            <w:tcW w:w="9571" w:type="dxa"/>
            <w:gridSpan w:val="4"/>
          </w:tcPr>
          <w:p w:rsidR="004035D6" w:rsidRPr="0060041F" w:rsidRDefault="004035D6" w:rsidP="00572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Ботаника – наука о растениях (</w:t>
            </w:r>
            <w:r w:rsidR="00572FC2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4D22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72FC2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клетки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 Пластиды в клетках растений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Приготовление </w:t>
            </w:r>
            <w:proofErr w:type="gramStart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препарата  чешуи</w:t>
            </w:r>
            <w:proofErr w:type="gramEnd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лука и традесканции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Обнаружение пластид  в клетках растений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proofErr w:type="spellStart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тургорного</w:t>
            </w:r>
            <w:proofErr w:type="spellEnd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клеток </w:t>
            </w:r>
            <w:proofErr w:type="gramStart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разных  растений</w:t>
            </w:r>
            <w:proofErr w:type="gramEnd"/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плазмолиза и </w:t>
            </w:r>
            <w:proofErr w:type="spellStart"/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деплазмолиза</w:t>
            </w:r>
            <w:proofErr w:type="spellEnd"/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 в клетках растений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Ткани растений и их роль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 Проводящая ткань и покровная ткань. Механическая ткань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4035D6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Рассказ-беседа о роли тканей растений, создание карточек</w:t>
            </w:r>
          </w:p>
        </w:tc>
      </w:tr>
      <w:tr w:rsidR="004035D6" w:rsidRPr="0060041F" w:rsidTr="006C66F8">
        <w:tc>
          <w:tcPr>
            <w:tcW w:w="618" w:type="dxa"/>
          </w:tcPr>
          <w:p w:rsidR="004035D6" w:rsidRPr="0060041F" w:rsidRDefault="004035D6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4035D6" w:rsidRPr="0060041F" w:rsidRDefault="004035D6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4035D6" w:rsidRPr="0060041F" w:rsidRDefault="004035D6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4035D6" w:rsidRPr="0060041F" w:rsidRDefault="004035D6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4035D6" w:rsidRPr="0060041F" w:rsidTr="006C66F8">
        <w:tc>
          <w:tcPr>
            <w:tcW w:w="9571" w:type="dxa"/>
            <w:gridSpan w:val="4"/>
          </w:tcPr>
          <w:p w:rsidR="004035D6" w:rsidRPr="0060041F" w:rsidRDefault="004035D6" w:rsidP="00572F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покрытосеменных растений</w:t>
            </w:r>
            <w:r w:rsidR="00572FC2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 w:rsidR="00F91A86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Семя, как орган размножения растений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Рассказ-беседа о роли семени в эволюции и жизни растений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Строение  и</w:t>
            </w:r>
            <w:proofErr w:type="gramEnd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листьев растений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FC2" w:rsidRPr="0060041F">
              <w:t xml:space="preserve"> 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Зависимость  транспирации от  температуры и площади поверхности листьев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Рассказ-беседа о строении листьев, зависимости строения и формы листа от места обитания растений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Строение стебля растений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 Значение кутикулы и пробки в защите растений от испарения. Определение условий произрастания растений и их возраст по спилу дерева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внешним и внутренним строением стебля. Раскрыть взаимосвязь между особенностями строения стебля и выполняемыми функциями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Строение корня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и плод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. Изучить разнообразие плодов растений, показать многообразие </w:t>
            </w:r>
            <w:r w:rsidR="00572FC2"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плодов, научиться распознавать и определять типы плодов</w:t>
            </w:r>
          </w:p>
        </w:tc>
      </w:tr>
      <w:tr w:rsidR="008A4D22" w:rsidRPr="0060041F" w:rsidTr="006C66F8">
        <w:tc>
          <w:tcPr>
            <w:tcW w:w="618" w:type="dxa"/>
          </w:tcPr>
          <w:p w:rsidR="008A4D22" w:rsidRPr="0060041F" w:rsidRDefault="008A4D22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A4D22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8A4D22" w:rsidRPr="0060041F" w:rsidRDefault="008A4D22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A4D22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4035D6" w:rsidRPr="0060041F" w:rsidTr="006C66F8">
        <w:tc>
          <w:tcPr>
            <w:tcW w:w="9571" w:type="dxa"/>
            <w:gridSpan w:val="4"/>
          </w:tcPr>
          <w:p w:rsidR="004035D6" w:rsidRPr="0060041F" w:rsidRDefault="004035D6" w:rsidP="00572F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Жизнь растений</w:t>
            </w:r>
            <w:r w:rsidR="00F91A86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72FC2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1A86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72FC2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91A86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Фотосинтез. Влияние факторов среды на скорость прохождения фотосинтеза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Изучение минерального питания растений и электропроводности растворов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572FC2">
            <w:pPr>
              <w:pStyle w:val="a5"/>
              <w:spacing w:line="360" w:lineRule="atLeast"/>
              <w:rPr>
                <w:sz w:val="28"/>
                <w:szCs w:val="28"/>
              </w:rPr>
            </w:pPr>
            <w:r w:rsidRPr="0060041F">
              <w:rPr>
                <w:color w:val="111115"/>
                <w:sz w:val="30"/>
                <w:szCs w:val="30"/>
              </w:rPr>
              <w:t>Испарение воды растениями до и после полива</w:t>
            </w:r>
            <w:r w:rsidR="00572FC2" w:rsidRPr="0060041F">
              <w:rPr>
                <w:color w:val="111115"/>
                <w:sz w:val="30"/>
                <w:szCs w:val="30"/>
              </w:rPr>
              <w:t xml:space="preserve">. </w:t>
            </w:r>
            <w:r w:rsidR="00572FC2" w:rsidRPr="0060041F">
              <w:rPr>
                <w:sz w:val="28"/>
                <w:szCs w:val="28"/>
              </w:rPr>
              <w:t>Зависимость транспирации  от температуры воды</w:t>
            </w:r>
          </w:p>
        </w:tc>
        <w:tc>
          <w:tcPr>
            <w:tcW w:w="1801" w:type="dxa"/>
          </w:tcPr>
          <w:p w:rsidR="006A513E" w:rsidRPr="0060041F" w:rsidRDefault="006A513E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A4D22" w:rsidRPr="0060041F" w:rsidTr="006C66F8">
        <w:tc>
          <w:tcPr>
            <w:tcW w:w="618" w:type="dxa"/>
          </w:tcPr>
          <w:p w:rsidR="008A4D22" w:rsidRPr="0060041F" w:rsidRDefault="008A4D22" w:rsidP="006C66F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8A4D22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1801" w:type="dxa"/>
          </w:tcPr>
          <w:p w:rsidR="008A4D22" w:rsidRPr="0060041F" w:rsidRDefault="008A4D22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8A4D22" w:rsidRPr="0060041F" w:rsidRDefault="008A4D2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4035D6" w:rsidRPr="0060041F" w:rsidTr="006C66F8">
        <w:tc>
          <w:tcPr>
            <w:tcW w:w="9571" w:type="dxa"/>
            <w:gridSpan w:val="4"/>
          </w:tcPr>
          <w:p w:rsidR="004035D6" w:rsidRPr="0060041F" w:rsidRDefault="004035D6" w:rsidP="009F0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Зоология</w:t>
            </w:r>
            <w:r w:rsidR="00F91A86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часов)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C66F8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Зоология – наука о животных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признаками сходства и различия между животными и растениями, раскрыть роль животных в природе и их значение для человека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Среда обитания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отличительных особенностях разных 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 обитания организмов и их приспособленности к жизни в этих средах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Доклад «Самый приспособленный к своей среде обитания»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Обитатели пресных</w:t>
            </w:r>
          </w:p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водоёмов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Познакомить с жителями пресных водоёмов, условиями обитания в водоёме, отличиями животных водоёмов от других животных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Обитатели морей и</w:t>
            </w:r>
          </w:p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океанов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детей представления об обитателях мирового океана, их разновидности и особенностях, учить устанавливать </w:t>
            </w:r>
            <w:proofErr w:type="spellStart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–следственную связь между внешним видом и с</w:t>
            </w:r>
            <w:r w:rsidR="00541110" w:rsidRPr="0060041F">
              <w:rPr>
                <w:rFonts w:ascii="Times New Roman" w:hAnsi="Times New Roman" w:cs="Times New Roman"/>
                <w:sz w:val="28"/>
                <w:szCs w:val="28"/>
              </w:rPr>
              <w:t>редой обитания морских животных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Доклад «Необычные обитатели рек и морей»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541110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Лес, как среда обитания</w:t>
            </w:r>
          </w:p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животных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природном сообществе – лес, рассказать о многообразии представителей растительного и животного мира леса и возможности их совместного обитания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Животные – обитатели</w:t>
            </w:r>
          </w:p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луга (степи)</w:t>
            </w:r>
          </w:p>
        </w:tc>
        <w:tc>
          <w:tcPr>
            <w:tcW w:w="1801" w:type="dxa"/>
          </w:tcPr>
          <w:p w:rsidR="006A513E" w:rsidRPr="0060041F" w:rsidRDefault="006A513E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животными луга, показать признаки приспособленности животных и растений к условиям жизни на лугу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Животные горных</w:t>
            </w:r>
          </w:p>
          <w:p w:rsidR="006A513E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районов</w:t>
            </w:r>
          </w:p>
        </w:tc>
        <w:tc>
          <w:tcPr>
            <w:tcW w:w="1801" w:type="dxa"/>
          </w:tcPr>
          <w:p w:rsidR="006A513E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541110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учащихся о видах растений и животных горных районов, изменении растительного покрова в соответствии с высотностью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9F09B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 xml:space="preserve">Домашние </w:t>
            </w:r>
            <w:r w:rsidR="009F09B6"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животные</w:t>
            </w:r>
          </w:p>
        </w:tc>
        <w:tc>
          <w:tcPr>
            <w:tcW w:w="1801" w:type="dxa"/>
          </w:tcPr>
          <w:p w:rsidR="006A513E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541110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диких и домашних животных, показать их разнообразие, сходство и различие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Растительный и животный</w:t>
            </w:r>
          </w:p>
          <w:p w:rsidR="006A513E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мир - взаимосвязь</w:t>
            </w:r>
          </w:p>
        </w:tc>
        <w:tc>
          <w:tcPr>
            <w:tcW w:w="1801" w:type="dxa"/>
          </w:tcPr>
          <w:p w:rsidR="006A513E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41110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учащихся знания о взаимоотношениях 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животными и растениями.</w:t>
            </w:r>
          </w:p>
          <w:p w:rsidR="006A513E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Углубить знания о животных – опылителях, травоядных, зерноядных животных, растениями – хищниками (росянка, жирянка обыкновенная, венерина мухоловка)</w:t>
            </w:r>
          </w:p>
        </w:tc>
      </w:tr>
      <w:tr w:rsidR="00F91A86" w:rsidRPr="0060041F" w:rsidTr="006C66F8">
        <w:tc>
          <w:tcPr>
            <w:tcW w:w="618" w:type="dxa"/>
          </w:tcPr>
          <w:p w:rsidR="00F91A86" w:rsidRPr="0060041F" w:rsidRDefault="00F91A8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91A86" w:rsidRPr="0060041F" w:rsidRDefault="00F91A8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Урок-зачет</w:t>
            </w:r>
          </w:p>
        </w:tc>
        <w:tc>
          <w:tcPr>
            <w:tcW w:w="1801" w:type="dxa"/>
          </w:tcPr>
          <w:p w:rsidR="00F91A86" w:rsidRPr="0060041F" w:rsidRDefault="00F91A8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91A86" w:rsidRPr="0060041F" w:rsidRDefault="00F91A86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6A513E" w:rsidRPr="0060041F" w:rsidTr="006C66F8">
        <w:tc>
          <w:tcPr>
            <w:tcW w:w="618" w:type="dxa"/>
          </w:tcPr>
          <w:p w:rsidR="006A513E" w:rsidRPr="0060041F" w:rsidRDefault="006A513E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A513E" w:rsidRPr="0060041F" w:rsidRDefault="006A513E" w:rsidP="009F09B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В мире удивительных птиц</w:t>
            </w:r>
          </w:p>
        </w:tc>
        <w:tc>
          <w:tcPr>
            <w:tcW w:w="1801" w:type="dxa"/>
          </w:tcPr>
          <w:p w:rsidR="006A513E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6A513E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многообразием пернатых, дать представление о разновидностях птиц, происхождении названий некоторых птиц</w:t>
            </w:r>
          </w:p>
        </w:tc>
      </w:tr>
      <w:tr w:rsidR="009F09B6" w:rsidRPr="0060041F" w:rsidTr="006C66F8">
        <w:tc>
          <w:tcPr>
            <w:tcW w:w="618" w:type="dxa"/>
          </w:tcPr>
          <w:p w:rsidR="009F09B6" w:rsidRPr="0060041F" w:rsidRDefault="009F09B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F09B6" w:rsidRPr="0060041F" w:rsidRDefault="009F09B6" w:rsidP="006C66F8">
            <w:pPr>
              <w:pStyle w:val="c9"/>
              <w:spacing w:line="360" w:lineRule="auto"/>
              <w:rPr>
                <w:sz w:val="28"/>
              </w:rPr>
            </w:pPr>
            <w:r w:rsidRPr="0060041F">
              <w:rPr>
                <w:rStyle w:val="c6"/>
                <w:color w:val="000000"/>
                <w:sz w:val="28"/>
                <w:szCs w:val="28"/>
              </w:rPr>
              <w:t>Как устроены перья у птиц?</w:t>
            </w:r>
          </w:p>
        </w:tc>
        <w:tc>
          <w:tcPr>
            <w:tcW w:w="1801" w:type="dxa"/>
          </w:tcPr>
          <w:p w:rsidR="009F09B6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F09B6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 в процессе экспериментирования, способность наблюдать, поощрять выдвижение гипотез, подвести к планированию своей деятельности, способствовать развитию умения делать выводы. Формировать 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устанавливать связь между строением и образом жизни птиц</w:t>
            </w:r>
          </w:p>
        </w:tc>
      </w:tr>
      <w:tr w:rsidR="009F09B6" w:rsidRPr="0060041F" w:rsidTr="006C66F8">
        <w:tc>
          <w:tcPr>
            <w:tcW w:w="618" w:type="dxa"/>
          </w:tcPr>
          <w:p w:rsidR="009F09B6" w:rsidRPr="0060041F" w:rsidRDefault="009F09B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F09B6" w:rsidRPr="0060041F" w:rsidRDefault="009F09B6" w:rsidP="006C66F8">
            <w:pPr>
              <w:pStyle w:val="c9"/>
              <w:spacing w:line="360" w:lineRule="auto"/>
              <w:rPr>
                <w:rStyle w:val="c6"/>
                <w:color w:val="000000"/>
                <w:sz w:val="28"/>
                <w:szCs w:val="28"/>
              </w:rPr>
            </w:pPr>
            <w:r w:rsidRPr="0060041F">
              <w:rPr>
                <w:rStyle w:val="c6"/>
                <w:color w:val="000000"/>
                <w:sz w:val="28"/>
                <w:szCs w:val="28"/>
              </w:rPr>
              <w:t>Размножение птиц. Обнаружение пор в скорлупе куриного яйца.</w:t>
            </w:r>
          </w:p>
        </w:tc>
        <w:tc>
          <w:tcPr>
            <w:tcW w:w="1801" w:type="dxa"/>
          </w:tcPr>
          <w:p w:rsidR="009F09B6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F09B6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 размножения и индивидуального развития птиц</w:t>
            </w:r>
          </w:p>
        </w:tc>
      </w:tr>
      <w:tr w:rsidR="009F09B6" w:rsidRPr="0060041F" w:rsidTr="006C66F8">
        <w:tc>
          <w:tcPr>
            <w:tcW w:w="618" w:type="dxa"/>
          </w:tcPr>
          <w:p w:rsidR="009F09B6" w:rsidRPr="0060041F" w:rsidRDefault="009F09B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F09B6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В мире необычных</w:t>
            </w:r>
          </w:p>
          <w:p w:rsidR="009F09B6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животных</w:t>
            </w:r>
          </w:p>
        </w:tc>
        <w:tc>
          <w:tcPr>
            <w:tcW w:w="1801" w:type="dxa"/>
          </w:tcPr>
          <w:p w:rsidR="009F09B6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F09B6" w:rsidRPr="0060041F" w:rsidRDefault="00541110" w:rsidP="005411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обучающихся о видовом многообразии животного мира, знакомить обучающихся с характерными признаками</w:t>
            </w:r>
          </w:p>
        </w:tc>
      </w:tr>
      <w:tr w:rsidR="009F09B6" w:rsidRPr="0060041F" w:rsidTr="006C66F8">
        <w:tc>
          <w:tcPr>
            <w:tcW w:w="618" w:type="dxa"/>
          </w:tcPr>
          <w:p w:rsidR="009F09B6" w:rsidRPr="0060041F" w:rsidRDefault="009F09B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F09B6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Человек и животный мир.</w:t>
            </w:r>
          </w:p>
          <w:p w:rsidR="009F09B6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Охрана природы</w:t>
            </w:r>
          </w:p>
        </w:tc>
        <w:tc>
          <w:tcPr>
            <w:tcW w:w="1801" w:type="dxa"/>
          </w:tcPr>
          <w:p w:rsidR="009F09B6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F09B6" w:rsidRPr="0060041F" w:rsidRDefault="00E32BB0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1110" w:rsidRPr="0060041F">
              <w:rPr>
                <w:rFonts w:ascii="Times New Roman" w:hAnsi="Times New Roman" w:cs="Times New Roman"/>
                <w:sz w:val="28"/>
                <w:szCs w:val="28"/>
              </w:rPr>
              <w:t>ассмотреть экологические правила, которые должны выполнять люди</w:t>
            </w:r>
          </w:p>
        </w:tc>
      </w:tr>
      <w:tr w:rsidR="009F09B6" w:rsidRPr="0060041F" w:rsidTr="006C66F8">
        <w:tc>
          <w:tcPr>
            <w:tcW w:w="618" w:type="dxa"/>
          </w:tcPr>
          <w:p w:rsidR="009F09B6" w:rsidRPr="0060041F" w:rsidRDefault="009F09B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9F09B6" w:rsidRPr="0060041F" w:rsidRDefault="009F09B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Красная книга. Лесные</w:t>
            </w:r>
          </w:p>
          <w:p w:rsidR="009F09B6" w:rsidRPr="0060041F" w:rsidRDefault="009F09B6" w:rsidP="009F09B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заповеди</w:t>
            </w:r>
          </w:p>
        </w:tc>
        <w:tc>
          <w:tcPr>
            <w:tcW w:w="1801" w:type="dxa"/>
          </w:tcPr>
          <w:p w:rsidR="009F09B6" w:rsidRPr="0060041F" w:rsidRDefault="009F09B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9F09B6" w:rsidRPr="0060041F" w:rsidRDefault="00E32BB0" w:rsidP="00E32B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Красной книгой, расширить и углубить знания детей о животных и растениях, воспитывать бережное отношение к природе, сострадание к животным</w:t>
            </w:r>
          </w:p>
        </w:tc>
      </w:tr>
      <w:tr w:rsidR="00F91A86" w:rsidRPr="0060041F" w:rsidTr="006C66F8">
        <w:tc>
          <w:tcPr>
            <w:tcW w:w="618" w:type="dxa"/>
          </w:tcPr>
          <w:p w:rsidR="00F91A86" w:rsidRPr="0060041F" w:rsidRDefault="00F91A86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91A86" w:rsidRPr="0060041F" w:rsidRDefault="00F91A86" w:rsidP="006A513E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Урок-зачет</w:t>
            </w:r>
          </w:p>
        </w:tc>
        <w:tc>
          <w:tcPr>
            <w:tcW w:w="1801" w:type="dxa"/>
          </w:tcPr>
          <w:p w:rsidR="00F91A86" w:rsidRPr="0060041F" w:rsidRDefault="00F91A86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F91A86" w:rsidRPr="0060041F" w:rsidRDefault="00F91A86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</w:tc>
      </w:tr>
      <w:tr w:rsidR="00572FC2" w:rsidRPr="0060041F" w:rsidTr="006C66F8">
        <w:tc>
          <w:tcPr>
            <w:tcW w:w="618" w:type="dxa"/>
          </w:tcPr>
          <w:p w:rsidR="00572FC2" w:rsidRPr="0060041F" w:rsidRDefault="00572FC2" w:rsidP="006A51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572FC2" w:rsidRPr="0060041F" w:rsidRDefault="00572FC2" w:rsidP="006A513E">
            <w:pPr>
              <w:spacing w:line="360" w:lineRule="auto"/>
              <w:rPr>
                <w:rFonts w:ascii="Times New Roman" w:hAnsi="Times New Roman" w:cs="Times New Roman"/>
                <w:b/>
                <w:color w:val="111115"/>
                <w:sz w:val="28"/>
                <w:szCs w:val="26"/>
                <w:shd w:val="clear" w:color="auto" w:fill="FFFFFF"/>
              </w:rPr>
            </w:pPr>
            <w:r w:rsidRPr="0060041F">
              <w:rPr>
                <w:rFonts w:ascii="Times New Roman" w:hAnsi="Times New Roman" w:cs="Times New Roman"/>
                <w:b/>
                <w:color w:val="111115"/>
                <w:sz w:val="28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801" w:type="dxa"/>
          </w:tcPr>
          <w:p w:rsidR="00572FC2" w:rsidRPr="0060041F" w:rsidRDefault="00572FC2" w:rsidP="006A5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21" w:type="dxa"/>
          </w:tcPr>
          <w:p w:rsidR="00572FC2" w:rsidRPr="0060041F" w:rsidRDefault="00572FC2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41F" w:rsidRDefault="0060041F">
      <w:pPr>
        <w:sectPr w:rsidR="00600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13E" w:rsidRDefault="0060041F" w:rsidP="0060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552"/>
        <w:gridCol w:w="2268"/>
        <w:gridCol w:w="1134"/>
        <w:gridCol w:w="2835"/>
        <w:gridCol w:w="1701"/>
        <w:gridCol w:w="1559"/>
      </w:tblGrid>
      <w:tr w:rsidR="0060041F" w:rsidTr="003F52A6">
        <w:tc>
          <w:tcPr>
            <w:tcW w:w="817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559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134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  <w:tc>
          <w:tcPr>
            <w:tcW w:w="2552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 занятия</w:t>
            </w:r>
          </w:p>
        </w:tc>
        <w:tc>
          <w:tcPr>
            <w:tcW w:w="2268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</w:tc>
        <w:tc>
          <w:tcPr>
            <w:tcW w:w="1134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835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701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559" w:type="dxa"/>
          </w:tcPr>
          <w:p w:rsidR="0060041F" w:rsidRPr="00A94DC3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Строение растительной клетки. Пластиды в клетках растений</w:t>
            </w:r>
          </w:p>
        </w:tc>
        <w:tc>
          <w:tcPr>
            <w:tcW w:w="1701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 xml:space="preserve">Измерение </w:t>
            </w:r>
            <w:proofErr w:type="spellStart"/>
            <w:r w:rsidRPr="00713700">
              <w:rPr>
                <w:rFonts w:ascii="Times New Roman" w:hAnsi="Times New Roman" w:cs="Times New Roman"/>
                <w:sz w:val="28"/>
              </w:rPr>
              <w:t>тургорного</w:t>
            </w:r>
            <w:proofErr w:type="spellEnd"/>
            <w:r w:rsidRPr="00713700">
              <w:rPr>
                <w:rFonts w:ascii="Times New Roman" w:hAnsi="Times New Roman" w:cs="Times New Roman"/>
                <w:sz w:val="28"/>
              </w:rPr>
              <w:t xml:space="preserve"> состояния клеток </w:t>
            </w:r>
            <w:proofErr w:type="gramStart"/>
            <w:r w:rsidRPr="00713700">
              <w:rPr>
                <w:rFonts w:ascii="Times New Roman" w:hAnsi="Times New Roman" w:cs="Times New Roman"/>
                <w:sz w:val="28"/>
              </w:rPr>
              <w:t>разных  растений</w:t>
            </w:r>
            <w:proofErr w:type="gramEnd"/>
            <w:r w:rsidRPr="00713700">
              <w:rPr>
                <w:rFonts w:ascii="Times New Roman" w:hAnsi="Times New Roman" w:cs="Times New Roman"/>
                <w:sz w:val="28"/>
              </w:rPr>
              <w:t xml:space="preserve">. Изучение плазмолиза и </w:t>
            </w:r>
            <w:proofErr w:type="spellStart"/>
            <w:r w:rsidRPr="00713700">
              <w:rPr>
                <w:rFonts w:ascii="Times New Roman" w:hAnsi="Times New Roman" w:cs="Times New Roman"/>
                <w:sz w:val="28"/>
              </w:rPr>
              <w:t>деплазмолиза</w:t>
            </w:r>
            <w:proofErr w:type="spellEnd"/>
            <w:r w:rsidRPr="00713700">
              <w:rPr>
                <w:rFonts w:ascii="Times New Roman" w:hAnsi="Times New Roman" w:cs="Times New Roman"/>
                <w:sz w:val="28"/>
              </w:rPr>
              <w:t xml:space="preserve">  в клетках растений</w:t>
            </w:r>
          </w:p>
        </w:tc>
        <w:tc>
          <w:tcPr>
            <w:tcW w:w="1701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A09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 xml:space="preserve">Лекция с элементами беседы, </w:t>
            </w:r>
            <w:r w:rsidRPr="006E5F3C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 xml:space="preserve">Ткани растений и их роль. Проводящая ткань и покровная </w:t>
            </w:r>
            <w:r w:rsidRPr="00713700">
              <w:rPr>
                <w:rFonts w:ascii="Times New Roman" w:hAnsi="Times New Roman" w:cs="Times New Roman"/>
                <w:sz w:val="28"/>
              </w:rPr>
              <w:lastRenderedPageBreak/>
              <w:t>ткань. Механическая ткань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A09DF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Семя, как орган размножения растений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197456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534" w:hanging="15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3700">
              <w:rPr>
                <w:rFonts w:ascii="Times New Roman" w:hAnsi="Times New Roman" w:cs="Times New Roman"/>
                <w:sz w:val="28"/>
              </w:rPr>
              <w:t>Строение  и</w:t>
            </w:r>
            <w:proofErr w:type="gramEnd"/>
            <w:r w:rsidRPr="00713700">
              <w:rPr>
                <w:rFonts w:ascii="Times New Roman" w:hAnsi="Times New Roman" w:cs="Times New Roman"/>
                <w:sz w:val="28"/>
              </w:rPr>
              <w:t xml:space="preserve"> разнообразие листьев растений. Зависимость  транспирации от  температуры и площади поверхности листьев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1C5ABD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1C5ABD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C5AB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197456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6E5F3C">
              <w:rPr>
                <w:rFonts w:ascii="Times New Roman" w:hAnsi="Times New Roman" w:cs="Times New Roman"/>
                <w:sz w:val="28"/>
              </w:rPr>
              <w:lastRenderedPageBreak/>
              <w:t>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 xml:space="preserve">Строение стебля растений. Значение </w:t>
            </w:r>
            <w:r w:rsidRPr="00713700">
              <w:rPr>
                <w:rFonts w:ascii="Times New Roman" w:hAnsi="Times New Roman" w:cs="Times New Roman"/>
                <w:sz w:val="28"/>
              </w:rPr>
              <w:lastRenderedPageBreak/>
              <w:t>кутикулы и пробки в защите растений от испарения. Определение условий произрастания растений и их возраст по спилу дерева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197456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Строение корня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197456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Цветок и плод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197456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Зачет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билетам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Фотосинтез. Влияние факторов среды на скорость прохождения фотосинтеза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13A2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Изучение минерального питания растений и электропроводности растворов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13A2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Испарение воды растениями до и после полива. Зависимость транспирации  от температуры воды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13A2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Зоология – наука о животных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Среда обитания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Доклад «Самый приспособленный к своей среде обитания»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Обитатели пресных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водоёмов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Обитатели морей и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Океанов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Доклад «Необычные обитатели рек и морей»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Лес, как среда обитания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Животных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Животные – обитатели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луга (степи)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Животные горных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Районов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Растительный и животный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мир – взаимосвязь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E37A8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6E5F3C">
              <w:rPr>
                <w:rFonts w:ascii="Times New Roman" w:hAnsi="Times New Roman" w:cs="Times New Roman"/>
                <w:sz w:val="28"/>
              </w:rPr>
              <w:lastRenderedPageBreak/>
              <w:t>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В мире удивительных птиц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8"/>
              </w:rPr>
              <w:t>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Как устроены перья у птиц?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8"/>
              </w:rPr>
              <w:t>, практическая работа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13700">
              <w:rPr>
                <w:rFonts w:ascii="Times New Roman" w:hAnsi="Times New Roman" w:cs="Times New Roman"/>
                <w:sz w:val="28"/>
              </w:rPr>
              <w:t>Размножение птиц. Обнаружение пор в скорлупе куриного яйца.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В мире необычных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животных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183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Человек и животный мир.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Охрана природы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E5F3C">
              <w:rPr>
                <w:rFonts w:ascii="Times New Roman" w:hAnsi="Times New Roman" w:cs="Times New Roman"/>
                <w:sz w:val="28"/>
              </w:rPr>
              <w:t xml:space="preserve">Лекция с элементами </w:t>
            </w:r>
            <w:r w:rsidRPr="006E5F3C">
              <w:rPr>
                <w:rFonts w:ascii="Times New Roman" w:hAnsi="Times New Roman" w:cs="Times New Roman"/>
                <w:sz w:val="28"/>
              </w:rPr>
              <w:lastRenderedPageBreak/>
              <w:t>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60041F" w:rsidRPr="006A513E" w:rsidRDefault="0060041F" w:rsidP="003F52A6">
            <w:pPr>
              <w:spacing w:line="360" w:lineRule="auto"/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</w:pPr>
            <w:r w:rsidRPr="006A513E"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t>Красная книга. Лесные</w:t>
            </w:r>
          </w:p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6"/>
                <w:shd w:val="clear" w:color="auto" w:fill="FFFFFF"/>
              </w:rPr>
              <w:lastRenderedPageBreak/>
              <w:t>Заповеди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lastRenderedPageBreak/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Необычные представители Красной книги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A09DF">
              <w:rPr>
                <w:rFonts w:ascii="Times New Roman" w:hAnsi="Times New Roman" w:cs="Times New Roman"/>
                <w:sz w:val="28"/>
              </w:rPr>
              <w:t>Лекция с элементами беседы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C0966">
              <w:rPr>
                <w:rFonts w:ascii="Times New Roman" w:hAnsi="Times New Roman" w:cs="Times New Roman"/>
                <w:sz w:val="28"/>
              </w:rPr>
              <w:t>Взаимосвязь среды обитания и строением животных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r w:rsidRPr="006B72CA">
              <w:rPr>
                <w:rFonts w:ascii="Times New Roman" w:hAnsi="Times New Roman" w:cs="Times New Roman"/>
                <w:sz w:val="28"/>
              </w:rPr>
              <w:t>Устная</w:t>
            </w:r>
          </w:p>
        </w:tc>
      </w:tr>
      <w:tr w:rsidR="0060041F" w:rsidTr="003F52A6">
        <w:tc>
          <w:tcPr>
            <w:tcW w:w="817" w:type="dxa"/>
          </w:tcPr>
          <w:p w:rsidR="0060041F" w:rsidRPr="00826BC9" w:rsidRDefault="0060041F" w:rsidP="0060041F">
            <w:pPr>
              <w:pStyle w:val="a4"/>
              <w:numPr>
                <w:ilvl w:val="0"/>
                <w:numId w:val="10"/>
              </w:numPr>
              <w:spacing w:line="360" w:lineRule="auto"/>
              <w:ind w:left="142" w:right="-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0041F" w:rsidRDefault="0060041F" w:rsidP="003F52A6">
            <w:r w:rsidRPr="00635A3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60041F" w:rsidRDefault="0060041F" w:rsidP="003F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2" w:type="dxa"/>
          </w:tcPr>
          <w:p w:rsidR="0060041F" w:rsidRDefault="0060041F" w:rsidP="003F52A6">
            <w:pPr>
              <w:jc w:val="center"/>
            </w:pPr>
            <w:r w:rsidRPr="00D51AED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  <w:tc>
          <w:tcPr>
            <w:tcW w:w="2268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Урок-зачет</w:t>
            </w:r>
          </w:p>
        </w:tc>
        <w:tc>
          <w:tcPr>
            <w:tcW w:w="1134" w:type="dxa"/>
          </w:tcPr>
          <w:p w:rsidR="0060041F" w:rsidRDefault="0060041F" w:rsidP="003F52A6">
            <w:pPr>
              <w:jc w:val="center"/>
            </w:pPr>
            <w:r w:rsidRPr="00D70E1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C0966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60041F" w:rsidRDefault="0060041F" w:rsidP="003F52A6">
            <w:pPr>
              <w:jc w:val="center"/>
            </w:pPr>
            <w:r w:rsidRPr="00AF39EC">
              <w:rPr>
                <w:rFonts w:ascii="Times New Roman" w:hAnsi="Times New Roman" w:cs="Times New Roman"/>
                <w:sz w:val="28"/>
              </w:rPr>
              <w:t xml:space="preserve">218 </w:t>
            </w:r>
            <w:proofErr w:type="spellStart"/>
            <w:r w:rsidRPr="00AF39EC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AF39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60041F" w:rsidRDefault="0060041F" w:rsidP="003F52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 по билетам</w:t>
            </w:r>
          </w:p>
        </w:tc>
      </w:tr>
    </w:tbl>
    <w:p w:rsidR="0060041F" w:rsidRDefault="0060041F" w:rsidP="0060041F">
      <w:pPr>
        <w:rPr>
          <w:rFonts w:ascii="Times New Roman" w:hAnsi="Times New Roman" w:cs="Times New Roman"/>
          <w:b/>
          <w:sz w:val="28"/>
          <w:szCs w:val="28"/>
        </w:rPr>
        <w:sectPr w:rsidR="0060041F" w:rsidSect="006004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4" w:name="_GoBack"/>
      <w:bookmarkEnd w:id="4"/>
    </w:p>
    <w:p w:rsidR="0060041F" w:rsidRPr="0060041F" w:rsidRDefault="0060041F" w:rsidP="0060041F">
      <w:pPr>
        <w:rPr>
          <w:rFonts w:ascii="Times New Roman" w:hAnsi="Times New Roman" w:cs="Times New Roman"/>
          <w:b/>
          <w:sz w:val="28"/>
          <w:szCs w:val="28"/>
        </w:rPr>
      </w:pPr>
    </w:p>
    <w:p w:rsidR="006C66F8" w:rsidRPr="0060041F" w:rsidRDefault="006C66F8" w:rsidP="006C66F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113126674"/>
      <w:bookmarkStart w:id="6" w:name="_Toc113199938"/>
      <w:r w:rsidRPr="0060041F">
        <w:rPr>
          <w:rFonts w:ascii="Times New Roman" w:hAnsi="Times New Roman" w:cs="Times New Roman"/>
          <w:color w:val="auto"/>
        </w:rPr>
        <w:t>Методическое обеспечение образовательной программы</w:t>
      </w:r>
      <w:bookmarkEnd w:id="5"/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45"/>
        <w:gridCol w:w="1972"/>
        <w:gridCol w:w="2231"/>
        <w:gridCol w:w="2156"/>
      </w:tblGrid>
      <w:tr w:rsidR="006C66F8" w:rsidRPr="0060041F" w:rsidTr="006C66F8">
        <w:tc>
          <w:tcPr>
            <w:tcW w:w="780" w:type="dxa"/>
          </w:tcPr>
          <w:p w:rsidR="006C66F8" w:rsidRPr="0060041F" w:rsidRDefault="006C66F8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00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52" w:type="dxa"/>
          </w:tcPr>
          <w:p w:rsidR="006C66F8" w:rsidRPr="0060041F" w:rsidRDefault="006C66F8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902" w:type="dxa"/>
          </w:tcPr>
          <w:p w:rsidR="006C66F8" w:rsidRPr="0060041F" w:rsidRDefault="006C66F8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231" w:type="dxa"/>
          </w:tcPr>
          <w:p w:rsidR="006C66F8" w:rsidRPr="0060041F" w:rsidRDefault="006C66F8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906" w:type="dxa"/>
          </w:tcPr>
          <w:p w:rsidR="006C66F8" w:rsidRPr="0060041F" w:rsidRDefault="00BB55A5" w:rsidP="00BB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</w:t>
            </w:r>
            <w:r w:rsidR="006C66F8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ехническо</w:t>
            </w:r>
            <w:r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оснащения </w:t>
            </w:r>
            <w:r w:rsidR="00474F37" w:rsidRPr="0060041F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технопарка «Кванториум»</w:t>
            </w:r>
          </w:p>
        </w:tc>
      </w:tr>
      <w:tr w:rsidR="006C66F8" w:rsidRPr="0060041F" w:rsidTr="006C66F8">
        <w:tc>
          <w:tcPr>
            <w:tcW w:w="780" w:type="dxa"/>
          </w:tcPr>
          <w:p w:rsidR="006C66F8" w:rsidRPr="0060041F" w:rsidRDefault="00CD05CB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6F8" w:rsidRPr="00600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6C66F8" w:rsidRPr="0060041F" w:rsidRDefault="00CD05CB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Ботаника – наука о растениях</w:t>
            </w:r>
          </w:p>
        </w:tc>
        <w:tc>
          <w:tcPr>
            <w:tcW w:w="1902" w:type="dxa"/>
          </w:tcPr>
          <w:p w:rsidR="006C66F8" w:rsidRPr="0060041F" w:rsidRDefault="00BB55A5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изучению основных</w:t>
            </w:r>
            <w:r w:rsidR="006C66F8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групп растений и их строения</w:t>
            </w:r>
          </w:p>
        </w:tc>
        <w:tc>
          <w:tcPr>
            <w:tcW w:w="2231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BE4FF5" w:rsidRPr="0060041F">
              <w:rPr>
                <w:rFonts w:ascii="Times New Roman" w:hAnsi="Times New Roman" w:cs="Times New Roman"/>
                <w:sz w:val="28"/>
                <w:szCs w:val="28"/>
              </w:rPr>
              <w:t>, микроскопы, предметные и покровные стекла, раздаточный материал, фильтровальная бумага, красители, пинцеты, пипетки, фиксированные препараты</w:t>
            </w:r>
          </w:p>
        </w:tc>
      </w:tr>
      <w:tr w:rsidR="006C66F8" w:rsidRPr="0060041F" w:rsidTr="006C66F8">
        <w:tc>
          <w:tcPr>
            <w:tcW w:w="780" w:type="dxa"/>
          </w:tcPr>
          <w:p w:rsidR="006C66F8" w:rsidRPr="0060041F" w:rsidRDefault="006C66F8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Строение покрытосеменных растений</w:t>
            </w:r>
          </w:p>
        </w:tc>
        <w:tc>
          <w:tcPr>
            <w:tcW w:w="1902" w:type="dxa"/>
          </w:tcPr>
          <w:p w:rsidR="006C66F8" w:rsidRPr="0060041F" w:rsidRDefault="00BB55A5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изучению органов цветковых </w:t>
            </w: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2231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презентация, инструкционные карты</w:t>
            </w:r>
          </w:p>
        </w:tc>
        <w:tc>
          <w:tcPr>
            <w:tcW w:w="1906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BE4FF5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, микроскопы, предметные и </w:t>
            </w:r>
            <w:r w:rsidR="00BE4FF5"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покровные стекла, раздаточный материал, фильтровальная бумага, красители, пинцеты, пипетки, фиксированные препараты</w:t>
            </w:r>
          </w:p>
        </w:tc>
      </w:tr>
      <w:tr w:rsidR="006C66F8" w:rsidRPr="0060041F" w:rsidTr="006C66F8">
        <w:tc>
          <w:tcPr>
            <w:tcW w:w="780" w:type="dxa"/>
          </w:tcPr>
          <w:p w:rsidR="006C66F8" w:rsidRPr="0060041F" w:rsidRDefault="006C66F8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2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Жизнь растений</w:t>
            </w:r>
          </w:p>
        </w:tc>
        <w:tc>
          <w:tcPr>
            <w:tcW w:w="1902" w:type="dxa"/>
          </w:tcPr>
          <w:p w:rsidR="006C66F8" w:rsidRPr="0060041F" w:rsidRDefault="00BB55A5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система практических работ по изучению строения растений разных экологических групп</w:t>
            </w:r>
          </w:p>
        </w:tc>
        <w:tc>
          <w:tcPr>
            <w:tcW w:w="2231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06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BE4FF5" w:rsidRPr="0060041F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материал, фиксированные препараты</w:t>
            </w:r>
          </w:p>
        </w:tc>
      </w:tr>
      <w:tr w:rsidR="006C66F8" w:rsidRPr="0060041F" w:rsidTr="006C66F8">
        <w:tc>
          <w:tcPr>
            <w:tcW w:w="780" w:type="dxa"/>
          </w:tcPr>
          <w:p w:rsidR="006C66F8" w:rsidRPr="0060041F" w:rsidRDefault="00CD05CB" w:rsidP="006C66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6F8" w:rsidRPr="00600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Зоология</w:t>
            </w:r>
          </w:p>
        </w:tc>
        <w:tc>
          <w:tcPr>
            <w:tcW w:w="1902" w:type="dxa"/>
          </w:tcPr>
          <w:p w:rsidR="006C66F8" w:rsidRPr="0060041F" w:rsidRDefault="00BB55A5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практикум по изучению анатомии раз-</w:t>
            </w:r>
            <w:proofErr w:type="spellStart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 групп животных</w:t>
            </w:r>
          </w:p>
        </w:tc>
        <w:tc>
          <w:tcPr>
            <w:tcW w:w="2231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презентация, инструкционные карты</w:t>
            </w:r>
          </w:p>
        </w:tc>
        <w:tc>
          <w:tcPr>
            <w:tcW w:w="1906" w:type="dxa"/>
          </w:tcPr>
          <w:p w:rsidR="006C66F8" w:rsidRPr="0060041F" w:rsidRDefault="006C66F8" w:rsidP="006C6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F">
              <w:rPr>
                <w:rFonts w:ascii="Times New Roman" w:hAnsi="Times New Roman" w:cs="Times New Roman"/>
                <w:sz w:val="28"/>
                <w:szCs w:val="28"/>
              </w:rPr>
              <w:t>ноутбук, мультимедиа, экран</w:t>
            </w:r>
            <w:r w:rsidR="00BE4FF5" w:rsidRPr="0060041F">
              <w:rPr>
                <w:rFonts w:ascii="Times New Roman" w:hAnsi="Times New Roman" w:cs="Times New Roman"/>
                <w:sz w:val="28"/>
                <w:szCs w:val="28"/>
              </w:rPr>
              <w:t xml:space="preserve">, микроскопы, предметные и покровные стекла, раздаточный материал, фильтровальная </w:t>
            </w:r>
            <w:r w:rsidR="00BE4FF5" w:rsidRPr="0060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бумага, пинцеты, пипетки, фиксированные препараты </w:t>
            </w:r>
          </w:p>
        </w:tc>
      </w:tr>
    </w:tbl>
    <w:p w:rsidR="006C66F8" w:rsidRPr="0060041F" w:rsidRDefault="006C66F8" w:rsidP="006C66F8"/>
    <w:p w:rsidR="006C66F8" w:rsidRPr="0060041F" w:rsidRDefault="006C66F8" w:rsidP="006C66F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13126675"/>
      <w:bookmarkStart w:id="8" w:name="_Toc113199939"/>
      <w:r w:rsidRPr="0060041F">
        <w:rPr>
          <w:rFonts w:ascii="Times New Roman" w:hAnsi="Times New Roman" w:cs="Times New Roman"/>
          <w:color w:val="auto"/>
        </w:rPr>
        <w:t>Список литературы</w:t>
      </w:r>
      <w:bookmarkEnd w:id="7"/>
      <w:bookmarkEnd w:id="8"/>
    </w:p>
    <w:p w:rsidR="00284CED" w:rsidRPr="0060041F" w:rsidRDefault="00284CED" w:rsidP="00284CED">
      <w:p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Литература для педагогов: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Блукет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Н.А., Емцев В.Т. Ботаника с основами физиологии растений и микробиологии / Н.А. </w:t>
      </w:r>
      <w:proofErr w:type="spellStart"/>
      <w:r w:rsidRPr="0060041F">
        <w:rPr>
          <w:rFonts w:ascii="Times New Roman" w:hAnsi="Times New Roman" w:cs="Times New Roman"/>
          <w:sz w:val="28"/>
        </w:rPr>
        <w:t>Блукет</w:t>
      </w:r>
      <w:proofErr w:type="spellEnd"/>
      <w:r w:rsidRPr="0060041F">
        <w:rPr>
          <w:rFonts w:ascii="Times New Roman" w:hAnsi="Times New Roman" w:cs="Times New Roman"/>
          <w:sz w:val="28"/>
        </w:rPr>
        <w:t>, В.Т. Емцев. - М.: Колос, 2007. - 560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Гесдерфер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М. Комнатное цветоводство. – Издательство ЭКСМО. Москва, 2004.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Горышина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Т.К. Экология растений / Т.К. </w:t>
      </w:r>
      <w:proofErr w:type="spellStart"/>
      <w:r w:rsidRPr="0060041F">
        <w:rPr>
          <w:rFonts w:ascii="Times New Roman" w:hAnsi="Times New Roman" w:cs="Times New Roman"/>
          <w:sz w:val="28"/>
        </w:rPr>
        <w:t>Горышина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. -  М.: Высшая школа, 2007. - 368 </w:t>
      </w:r>
      <w:proofErr w:type="spellStart"/>
      <w:r w:rsidRPr="0060041F">
        <w:rPr>
          <w:rFonts w:ascii="Times New Roman" w:hAnsi="Times New Roman" w:cs="Times New Roman"/>
          <w:sz w:val="28"/>
        </w:rPr>
        <w:t>с.Грайнер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К., Вебер А. Большой справочник растений. Комнатные растения / </w:t>
      </w:r>
      <w:proofErr w:type="spellStart"/>
      <w:proofErr w:type="gramStart"/>
      <w:r w:rsidRPr="0060041F">
        <w:rPr>
          <w:rFonts w:ascii="Times New Roman" w:hAnsi="Times New Roman" w:cs="Times New Roman"/>
          <w:sz w:val="28"/>
        </w:rPr>
        <w:t>Грайнер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 К.</w:t>
      </w:r>
      <w:proofErr w:type="gramEnd"/>
      <w:r w:rsidRPr="0060041F">
        <w:rPr>
          <w:rFonts w:ascii="Times New Roman" w:hAnsi="Times New Roman" w:cs="Times New Roman"/>
          <w:sz w:val="28"/>
        </w:rPr>
        <w:t xml:space="preserve">, Вебер А. – М.: </w:t>
      </w:r>
      <w:proofErr w:type="spellStart"/>
      <w:r w:rsidRPr="0060041F">
        <w:rPr>
          <w:rFonts w:ascii="Times New Roman" w:hAnsi="Times New Roman" w:cs="Times New Roman"/>
          <w:sz w:val="28"/>
        </w:rPr>
        <w:t>Астрель</w:t>
      </w:r>
      <w:proofErr w:type="spellEnd"/>
      <w:r w:rsidRPr="0060041F">
        <w:rPr>
          <w:rFonts w:ascii="Times New Roman" w:hAnsi="Times New Roman" w:cs="Times New Roman"/>
          <w:sz w:val="28"/>
        </w:rPr>
        <w:t>, 2007. -  192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Дорогина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Л.И., Нехлюдова А.С. Руководство к лабораторным занятиям по ботанике с основами экологии растений / Л.И. </w:t>
      </w:r>
      <w:proofErr w:type="spellStart"/>
      <w:r w:rsidRPr="0060041F">
        <w:rPr>
          <w:rFonts w:ascii="Times New Roman" w:hAnsi="Times New Roman" w:cs="Times New Roman"/>
          <w:sz w:val="28"/>
        </w:rPr>
        <w:t>Дорогина</w:t>
      </w:r>
      <w:proofErr w:type="spellEnd"/>
      <w:r w:rsidRPr="0060041F">
        <w:rPr>
          <w:rFonts w:ascii="Times New Roman" w:hAnsi="Times New Roman" w:cs="Times New Roman"/>
          <w:sz w:val="28"/>
        </w:rPr>
        <w:t>, А.С. Нехлюдова. - М.: Просвещение, 1986. - 96с.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Захарченко Г.Г.  Биология культурных растений / Г.Г. Захарченко. -  Ростов н/Д: Учитель, 2008. - 120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 xml:space="preserve">Коновалова Т. Ю., </w:t>
      </w:r>
      <w:proofErr w:type="spellStart"/>
      <w:r w:rsidRPr="0060041F">
        <w:rPr>
          <w:rFonts w:ascii="Times New Roman" w:hAnsi="Times New Roman" w:cs="Times New Roman"/>
          <w:sz w:val="28"/>
        </w:rPr>
        <w:t>Шевырева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Н. А. Декоративные деревья и кустарники. Атлас-определитель / Т.Ю. Коновалова, Н.А. </w:t>
      </w:r>
      <w:proofErr w:type="spellStart"/>
      <w:r w:rsidRPr="0060041F">
        <w:rPr>
          <w:rFonts w:ascii="Times New Roman" w:hAnsi="Times New Roman" w:cs="Times New Roman"/>
          <w:sz w:val="28"/>
        </w:rPr>
        <w:t>Шевырёва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60041F">
        <w:rPr>
          <w:rFonts w:ascii="Times New Roman" w:hAnsi="Times New Roman" w:cs="Times New Roman"/>
          <w:sz w:val="28"/>
        </w:rPr>
        <w:t>Фитон</w:t>
      </w:r>
      <w:proofErr w:type="spellEnd"/>
      <w:r w:rsidRPr="0060041F">
        <w:rPr>
          <w:rFonts w:ascii="Times New Roman" w:hAnsi="Times New Roman" w:cs="Times New Roman"/>
          <w:sz w:val="28"/>
        </w:rPr>
        <w:t>+, 2007. -  208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Коровкин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О.П. Тайны растительного мира. От гигантов и карликов до эскулапов и отравителей / О.П. </w:t>
      </w:r>
      <w:proofErr w:type="spellStart"/>
      <w:r w:rsidRPr="0060041F">
        <w:rPr>
          <w:rFonts w:ascii="Times New Roman" w:hAnsi="Times New Roman" w:cs="Times New Roman"/>
          <w:sz w:val="28"/>
        </w:rPr>
        <w:t>Коровкин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. - М.: АСТ - </w:t>
      </w:r>
      <w:proofErr w:type="gramStart"/>
      <w:r w:rsidRPr="0060041F">
        <w:rPr>
          <w:rFonts w:ascii="Times New Roman" w:hAnsi="Times New Roman" w:cs="Times New Roman"/>
          <w:sz w:val="28"/>
        </w:rPr>
        <w:t>Пресс ,</w:t>
      </w:r>
      <w:proofErr w:type="gramEnd"/>
      <w:r w:rsidRPr="0060041F">
        <w:rPr>
          <w:rFonts w:ascii="Times New Roman" w:hAnsi="Times New Roman" w:cs="Times New Roman"/>
          <w:sz w:val="28"/>
        </w:rPr>
        <w:t xml:space="preserve"> 2010. - 352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 xml:space="preserve">Литвинова Л.С., </w:t>
      </w:r>
      <w:proofErr w:type="spellStart"/>
      <w:r w:rsidRPr="0060041F">
        <w:rPr>
          <w:rFonts w:ascii="Times New Roman" w:hAnsi="Times New Roman" w:cs="Times New Roman"/>
          <w:sz w:val="28"/>
        </w:rPr>
        <w:t>Жиренко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О.Е. Нравственно-экологическое воспитание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Овчарова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Е.Н., </w:t>
      </w:r>
      <w:proofErr w:type="spellStart"/>
      <w:r w:rsidRPr="0060041F">
        <w:rPr>
          <w:rFonts w:ascii="Times New Roman" w:hAnsi="Times New Roman" w:cs="Times New Roman"/>
          <w:sz w:val="28"/>
        </w:rPr>
        <w:t>Елина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В.В. Биология. Растения, грибы, бактерии, вирусы / Е.Н. </w:t>
      </w:r>
      <w:proofErr w:type="spellStart"/>
      <w:r w:rsidRPr="0060041F">
        <w:rPr>
          <w:rFonts w:ascii="Times New Roman" w:hAnsi="Times New Roman" w:cs="Times New Roman"/>
          <w:sz w:val="28"/>
        </w:rPr>
        <w:t>Овчарова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, В.В. </w:t>
      </w:r>
      <w:proofErr w:type="spellStart"/>
      <w:r w:rsidRPr="0060041F">
        <w:rPr>
          <w:rFonts w:ascii="Times New Roman" w:hAnsi="Times New Roman" w:cs="Times New Roman"/>
          <w:sz w:val="28"/>
        </w:rPr>
        <w:t>Елина</w:t>
      </w:r>
      <w:proofErr w:type="spellEnd"/>
      <w:r w:rsidRPr="0060041F">
        <w:rPr>
          <w:rFonts w:ascii="Times New Roman" w:hAnsi="Times New Roman" w:cs="Times New Roman"/>
          <w:sz w:val="28"/>
        </w:rPr>
        <w:t>. - М.: Инфра - М, 2008. -  704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proofErr w:type="gramStart"/>
      <w:r w:rsidRPr="0060041F">
        <w:rPr>
          <w:rFonts w:ascii="Times New Roman" w:hAnsi="Times New Roman" w:cs="Times New Roman"/>
          <w:sz w:val="28"/>
        </w:rPr>
        <w:t>Хейц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 Х.</w:t>
      </w:r>
      <w:proofErr w:type="gramEnd"/>
      <w:r w:rsidRPr="0060041F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0041F">
        <w:rPr>
          <w:rFonts w:ascii="Times New Roman" w:hAnsi="Times New Roman" w:cs="Times New Roman"/>
          <w:sz w:val="28"/>
        </w:rPr>
        <w:t>Рехт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К.,  </w:t>
      </w:r>
      <w:proofErr w:type="spellStart"/>
      <w:r w:rsidRPr="0060041F">
        <w:rPr>
          <w:rFonts w:ascii="Times New Roman" w:hAnsi="Times New Roman" w:cs="Times New Roman"/>
          <w:sz w:val="28"/>
        </w:rPr>
        <w:t>Маркманн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 Э. Комнатные растения. Все о 200 самых популярных комнатных растениях / Х. </w:t>
      </w:r>
      <w:proofErr w:type="spellStart"/>
      <w:r w:rsidRPr="0060041F">
        <w:rPr>
          <w:rFonts w:ascii="Times New Roman" w:hAnsi="Times New Roman" w:cs="Times New Roman"/>
          <w:sz w:val="28"/>
        </w:rPr>
        <w:t>Хейц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60041F">
        <w:rPr>
          <w:rFonts w:ascii="Times New Roman" w:hAnsi="Times New Roman" w:cs="Times New Roman"/>
          <w:sz w:val="28"/>
        </w:rPr>
        <w:t>Рехт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, Э. </w:t>
      </w:r>
      <w:proofErr w:type="spellStart"/>
      <w:r w:rsidRPr="0060041F">
        <w:rPr>
          <w:rFonts w:ascii="Times New Roman" w:hAnsi="Times New Roman" w:cs="Times New Roman"/>
          <w:sz w:val="28"/>
        </w:rPr>
        <w:t>Маркманн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60041F">
        <w:rPr>
          <w:rFonts w:ascii="Times New Roman" w:hAnsi="Times New Roman" w:cs="Times New Roman"/>
          <w:sz w:val="28"/>
        </w:rPr>
        <w:t>Астрель</w:t>
      </w:r>
      <w:proofErr w:type="spellEnd"/>
      <w:r w:rsidRPr="0060041F">
        <w:rPr>
          <w:rFonts w:ascii="Times New Roman" w:hAnsi="Times New Roman" w:cs="Times New Roman"/>
          <w:sz w:val="28"/>
        </w:rPr>
        <w:t>, 2007. -  240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 xml:space="preserve"> Хржановский В.Г., Викторов П.В., Литвак П.В. Ботаническая география с основами экологии растений / В.Г.  Хржановский, П.В. Викторов, П.В.  Литвак. - М.: Колос, 2008. - 239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 xml:space="preserve"> Цимбал В. А. Растения. Параллельный мир / В.А. Цимбал. - </w:t>
      </w:r>
      <w:proofErr w:type="gramStart"/>
      <w:r w:rsidRPr="0060041F">
        <w:rPr>
          <w:rFonts w:ascii="Times New Roman" w:hAnsi="Times New Roman" w:cs="Times New Roman"/>
          <w:sz w:val="28"/>
        </w:rPr>
        <w:t>Ярославль:  Век</w:t>
      </w:r>
      <w:proofErr w:type="gramEnd"/>
      <w:r w:rsidRPr="0060041F">
        <w:rPr>
          <w:rFonts w:ascii="Times New Roman" w:hAnsi="Times New Roman" w:cs="Times New Roman"/>
          <w:sz w:val="28"/>
        </w:rPr>
        <w:t xml:space="preserve"> 2, 2009. -  144 с.</w:t>
      </w:r>
    </w:p>
    <w:p w:rsidR="00284CED" w:rsidRPr="0060041F" w:rsidRDefault="00284CED" w:rsidP="00284CE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 xml:space="preserve"> Яковлев Г.П., Аверьянов Л.В. Ботаника для учителя / Г.П. Яковлев, Л.В. Аверьянов. - М.: </w:t>
      </w:r>
      <w:proofErr w:type="gramStart"/>
      <w:r w:rsidRPr="0060041F">
        <w:rPr>
          <w:rFonts w:ascii="Times New Roman" w:hAnsi="Times New Roman" w:cs="Times New Roman"/>
          <w:sz w:val="28"/>
        </w:rPr>
        <w:t>Просвещение,  1996</w:t>
      </w:r>
      <w:proofErr w:type="gramEnd"/>
      <w:r w:rsidRPr="0060041F">
        <w:rPr>
          <w:rFonts w:ascii="Times New Roman" w:hAnsi="Times New Roman" w:cs="Times New Roman"/>
          <w:sz w:val="28"/>
        </w:rPr>
        <w:t>. -  560 с.</w:t>
      </w:r>
    </w:p>
    <w:p w:rsidR="00284CED" w:rsidRPr="0060041F" w:rsidRDefault="00284CED" w:rsidP="00284CED">
      <w:p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Литература для учащихся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Аспиз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М.Е. Чудо-листья / М.Е. </w:t>
      </w:r>
      <w:proofErr w:type="spellStart"/>
      <w:r w:rsidRPr="0060041F">
        <w:rPr>
          <w:rFonts w:ascii="Times New Roman" w:hAnsi="Times New Roman" w:cs="Times New Roman"/>
          <w:sz w:val="28"/>
        </w:rPr>
        <w:t>Аспиз</w:t>
      </w:r>
      <w:proofErr w:type="spellEnd"/>
      <w:r w:rsidRPr="0060041F">
        <w:rPr>
          <w:rFonts w:ascii="Times New Roman" w:hAnsi="Times New Roman" w:cs="Times New Roman"/>
          <w:sz w:val="28"/>
        </w:rPr>
        <w:t>.  - М.: - Детская литература, 1984. - 31 с.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Верзилин Н.М. Путешествие с домашними растениями / Н.М. Верзилин. – М.: Издательский Дом Мещерякова, 2008. - 416 с.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Головкин Б.Н.  О чём говорят названия растений / Б.Н. Головкин. М.: Колос, 1992. - 191 с.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Головкин Б.Н. Рассказы о растениях-переселенцах / Б.Н. Головкин. - М.: Просвещение, 1984. -  128 с.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41F">
        <w:rPr>
          <w:rFonts w:ascii="Times New Roman" w:hAnsi="Times New Roman" w:cs="Times New Roman"/>
          <w:sz w:val="28"/>
        </w:rPr>
        <w:t>Лаврова С.А. Занимательная ботаника для малышей / С.А. Лаврова. -  М.: Белый город, 2008.  - 143 с.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Онегов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А.С. Занимательная ботаническая энциклопедия: Цветущие травы / А.С. </w:t>
      </w:r>
      <w:proofErr w:type="spellStart"/>
      <w:r w:rsidRPr="0060041F">
        <w:rPr>
          <w:rFonts w:ascii="Times New Roman" w:hAnsi="Times New Roman" w:cs="Times New Roman"/>
          <w:sz w:val="28"/>
        </w:rPr>
        <w:t>Онегов</w:t>
      </w:r>
      <w:proofErr w:type="spellEnd"/>
      <w:r w:rsidRPr="0060041F">
        <w:rPr>
          <w:rFonts w:ascii="Times New Roman" w:hAnsi="Times New Roman" w:cs="Times New Roman"/>
          <w:sz w:val="28"/>
        </w:rPr>
        <w:t>. - М.: Педагогика-Пресс, 2000. -  112 с.</w:t>
      </w:r>
    </w:p>
    <w:p w:rsidR="00284CED" w:rsidRPr="0060041F" w:rsidRDefault="00284CED" w:rsidP="00284CE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0041F">
        <w:rPr>
          <w:rFonts w:ascii="Times New Roman" w:hAnsi="Times New Roman" w:cs="Times New Roman"/>
          <w:sz w:val="28"/>
        </w:rPr>
        <w:t>Цингер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 А.В. Занимательная ботаника: Бесхитростные любительские беседы / А.В. </w:t>
      </w:r>
      <w:proofErr w:type="spellStart"/>
      <w:r w:rsidRPr="0060041F">
        <w:rPr>
          <w:rFonts w:ascii="Times New Roman" w:hAnsi="Times New Roman" w:cs="Times New Roman"/>
          <w:sz w:val="28"/>
        </w:rPr>
        <w:t>Цингер</w:t>
      </w:r>
      <w:proofErr w:type="spellEnd"/>
      <w:r w:rsidRPr="0060041F">
        <w:rPr>
          <w:rFonts w:ascii="Times New Roman" w:hAnsi="Times New Roman" w:cs="Times New Roman"/>
          <w:sz w:val="28"/>
        </w:rPr>
        <w:t xml:space="preserve">. -  М.: </w:t>
      </w:r>
      <w:proofErr w:type="spellStart"/>
      <w:r w:rsidRPr="0060041F">
        <w:rPr>
          <w:rFonts w:ascii="Times New Roman" w:hAnsi="Times New Roman" w:cs="Times New Roman"/>
          <w:sz w:val="28"/>
        </w:rPr>
        <w:t>Аванта</w:t>
      </w:r>
      <w:proofErr w:type="spellEnd"/>
      <w:r w:rsidRPr="0060041F">
        <w:rPr>
          <w:rFonts w:ascii="Times New Roman" w:hAnsi="Times New Roman" w:cs="Times New Roman"/>
          <w:sz w:val="28"/>
        </w:rPr>
        <w:t>, 2008. - 303 с.</w:t>
      </w:r>
    </w:p>
    <w:sectPr w:rsidR="00284CED" w:rsidRPr="0060041F" w:rsidSect="006004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87E"/>
    <w:multiLevelType w:val="hybridMultilevel"/>
    <w:tmpl w:val="A322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2C46"/>
    <w:multiLevelType w:val="hybridMultilevel"/>
    <w:tmpl w:val="2128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1D96"/>
    <w:multiLevelType w:val="hybridMultilevel"/>
    <w:tmpl w:val="634A676A"/>
    <w:lvl w:ilvl="0" w:tplc="4BA8D4DE">
      <w:numFmt w:val="bullet"/>
      <w:lvlText w:val="•"/>
      <w:lvlJc w:val="left"/>
      <w:pPr>
        <w:ind w:left="271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A94"/>
    <w:multiLevelType w:val="hybridMultilevel"/>
    <w:tmpl w:val="301AD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1FA8"/>
    <w:multiLevelType w:val="hybridMultilevel"/>
    <w:tmpl w:val="EA347842"/>
    <w:lvl w:ilvl="0" w:tplc="1A104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1F7C"/>
    <w:multiLevelType w:val="hybridMultilevel"/>
    <w:tmpl w:val="3706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5E78"/>
    <w:multiLevelType w:val="hybridMultilevel"/>
    <w:tmpl w:val="EAC6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1FCD"/>
    <w:multiLevelType w:val="hybridMultilevel"/>
    <w:tmpl w:val="C1C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860CD"/>
    <w:multiLevelType w:val="hybridMultilevel"/>
    <w:tmpl w:val="301AD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0948"/>
    <w:multiLevelType w:val="hybridMultilevel"/>
    <w:tmpl w:val="978C6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8"/>
    <w:rsid w:val="00075AD3"/>
    <w:rsid w:val="000C4A16"/>
    <w:rsid w:val="001A6109"/>
    <w:rsid w:val="00284CED"/>
    <w:rsid w:val="004035D6"/>
    <w:rsid w:val="00474F37"/>
    <w:rsid w:val="00476828"/>
    <w:rsid w:val="00541110"/>
    <w:rsid w:val="00572FC2"/>
    <w:rsid w:val="005A1A22"/>
    <w:rsid w:val="005E45AE"/>
    <w:rsid w:val="0060041F"/>
    <w:rsid w:val="006A513E"/>
    <w:rsid w:val="006C66F8"/>
    <w:rsid w:val="008A4D22"/>
    <w:rsid w:val="009F09B6"/>
    <w:rsid w:val="00BB55A5"/>
    <w:rsid w:val="00BE4FF5"/>
    <w:rsid w:val="00CD05CB"/>
    <w:rsid w:val="00E32BB0"/>
    <w:rsid w:val="00F91A86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F3D7"/>
  <w15:docId w15:val="{9767252F-7B45-445C-A1F9-994292B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09B6"/>
  </w:style>
  <w:style w:type="character" w:customStyle="1" w:styleId="10">
    <w:name w:val="Заголовок 1 Знак"/>
    <w:basedOn w:val="a0"/>
    <w:link w:val="1"/>
    <w:uiPriority w:val="9"/>
    <w:rsid w:val="0040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035D6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4035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035D6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4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Майбо</cp:lastModifiedBy>
  <cp:revision>17</cp:revision>
  <dcterms:created xsi:type="dcterms:W3CDTF">2022-09-02T16:05:00Z</dcterms:created>
  <dcterms:modified xsi:type="dcterms:W3CDTF">2022-11-15T16:55:00Z</dcterms:modified>
</cp:coreProperties>
</file>