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0B" w:rsidRDefault="00E81B0B">
      <w:pPr>
        <w:pStyle w:val="af6"/>
        <w:jc w:val="center"/>
        <w:rPr>
          <w:rFonts w:ascii="Times New Roman" w:hAnsi="Times New Roman" w:cs="Times New Roman"/>
          <w:b/>
          <w:sz w:val="28"/>
          <w:szCs w:val="28"/>
        </w:rPr>
      </w:pPr>
      <w:bookmarkStart w:id="0" w:name="_GoBack"/>
      <w:bookmarkEnd w:id="0"/>
    </w:p>
    <w:p w:rsidR="00E81B0B" w:rsidRDefault="002531E8">
      <w:pPr>
        <w:pStyle w:val="af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Экспресс-анализ </w:t>
      </w:r>
    </w:p>
    <w:p w:rsidR="00E81B0B" w:rsidRDefault="002531E8">
      <w:pPr>
        <w:pStyle w:val="af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результатов пробного итогового сочинения </w:t>
      </w:r>
    </w:p>
    <w:p w:rsidR="00E81B0B" w:rsidRPr="00465653" w:rsidRDefault="002531E8">
      <w:pPr>
        <w:pStyle w:val="af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в 11 классе </w:t>
      </w:r>
      <w:r>
        <w:rPr>
          <w:rFonts w:ascii="Times New Roman" w:hAnsi="Times New Roman" w:cs="Times New Roman"/>
          <w:b/>
          <w:i/>
          <w:sz w:val="28"/>
          <w:szCs w:val="28"/>
          <w:lang w:val="ru-RU"/>
        </w:rPr>
        <w:t xml:space="preserve">(классах) </w:t>
      </w:r>
      <w:r>
        <w:rPr>
          <w:rFonts w:ascii="Times New Roman" w:hAnsi="Times New Roman" w:cs="Times New Roman"/>
          <w:b/>
          <w:sz w:val="28"/>
          <w:szCs w:val="28"/>
          <w:lang w:val="ru-RU"/>
        </w:rPr>
        <w:t xml:space="preserve">МБОУ СОШ № </w:t>
      </w:r>
      <w:r w:rsidR="00465653" w:rsidRPr="00465653">
        <w:rPr>
          <w:rFonts w:ascii="Times New Roman" w:hAnsi="Times New Roman" w:cs="Times New Roman"/>
          <w:b/>
          <w:bCs/>
          <w:sz w:val="28"/>
          <w:szCs w:val="28"/>
          <w:lang w:val="ru-RU"/>
        </w:rPr>
        <w:t xml:space="preserve">27 </w:t>
      </w:r>
      <w:proofErr w:type="spellStart"/>
      <w:r w:rsidR="00465653" w:rsidRPr="00465653">
        <w:rPr>
          <w:rFonts w:ascii="Times New Roman" w:hAnsi="Times New Roman" w:cs="Times New Roman"/>
          <w:b/>
          <w:bCs/>
          <w:sz w:val="28"/>
          <w:szCs w:val="28"/>
          <w:lang w:val="ru-RU"/>
        </w:rPr>
        <w:t>им.Ю.С.Кучиева</w:t>
      </w:r>
      <w:proofErr w:type="spellEnd"/>
    </w:p>
    <w:p w:rsidR="00E81B0B" w:rsidRDefault="002531E8">
      <w:pPr>
        <w:pStyle w:val="af6"/>
        <w:jc w:val="center"/>
        <w:rPr>
          <w:rFonts w:ascii="Times New Roman" w:hAnsi="Times New Roman" w:cs="Times New Roman"/>
          <w:b/>
          <w:sz w:val="28"/>
          <w:szCs w:val="28"/>
          <w:lang w:val="ru-RU"/>
        </w:rPr>
      </w:pPr>
      <w:r>
        <w:rPr>
          <w:rFonts w:ascii="Times New Roman" w:hAnsi="Times New Roman" w:cs="Times New Roman"/>
          <w:b/>
          <w:sz w:val="28"/>
          <w:szCs w:val="28"/>
          <w:lang w:val="ru-RU"/>
        </w:rPr>
        <w:t>в 2023-2024 уч. году</w:t>
      </w:r>
    </w:p>
    <w:p w:rsidR="00E81B0B" w:rsidRDefault="00E81B0B">
      <w:pPr>
        <w:pStyle w:val="af6"/>
        <w:rPr>
          <w:rFonts w:ascii="Times New Roman" w:hAnsi="Times New Roman" w:cs="Times New Roman"/>
          <w:sz w:val="24"/>
          <w:szCs w:val="24"/>
          <w:lang w:val="ru-RU"/>
        </w:rPr>
      </w:pPr>
    </w:p>
    <w:p w:rsidR="00E81B0B" w:rsidRPr="00465653" w:rsidRDefault="002531E8" w:rsidP="00465653">
      <w:pPr>
        <w:pStyle w:val="af6"/>
        <w:rPr>
          <w:rFonts w:ascii="Times New Roman" w:hAnsi="Times New Roman" w:cs="Times New Roman"/>
          <w:sz w:val="24"/>
          <w:szCs w:val="24"/>
          <w:lang w:val="ru-RU"/>
        </w:rPr>
      </w:pPr>
      <w:r w:rsidRPr="00465653">
        <w:rPr>
          <w:rFonts w:ascii="Times New Roman" w:hAnsi="Times New Roman" w:cs="Times New Roman"/>
          <w:sz w:val="24"/>
          <w:szCs w:val="24"/>
          <w:lang w:val="ru-RU"/>
        </w:rPr>
        <w:t>Дата проведения – 27.10.23</w:t>
      </w:r>
    </w:p>
    <w:p w:rsidR="00E81B0B" w:rsidRPr="00465653" w:rsidRDefault="002531E8" w:rsidP="00465653">
      <w:pPr>
        <w:pStyle w:val="af6"/>
        <w:rPr>
          <w:rFonts w:ascii="Times New Roman" w:hAnsi="Times New Roman" w:cs="Times New Roman"/>
          <w:sz w:val="24"/>
          <w:szCs w:val="24"/>
          <w:lang w:val="ru-RU"/>
        </w:rPr>
      </w:pPr>
      <w:r w:rsidRPr="00465653">
        <w:rPr>
          <w:rFonts w:ascii="Times New Roman" w:hAnsi="Times New Roman" w:cs="Times New Roman"/>
          <w:sz w:val="24"/>
          <w:szCs w:val="24"/>
          <w:lang w:val="ru-RU"/>
        </w:rPr>
        <w:t>Место проведения  –  МБОУ СОШ № 27</w:t>
      </w:r>
    </w:p>
    <w:p w:rsidR="00E81B0B" w:rsidRPr="00465653" w:rsidRDefault="002531E8" w:rsidP="00465653">
      <w:pPr>
        <w:pStyle w:val="af6"/>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Эксперт: </w:t>
      </w:r>
      <w:proofErr w:type="spellStart"/>
      <w:r w:rsidRPr="00465653">
        <w:rPr>
          <w:rFonts w:ascii="Times New Roman" w:hAnsi="Times New Roman" w:cs="Times New Roman"/>
          <w:sz w:val="24"/>
          <w:szCs w:val="24"/>
          <w:lang w:val="ru-RU"/>
        </w:rPr>
        <w:t>Барсегянц</w:t>
      </w:r>
      <w:proofErr w:type="spellEnd"/>
      <w:r w:rsidRPr="00465653">
        <w:rPr>
          <w:rFonts w:ascii="Times New Roman" w:hAnsi="Times New Roman" w:cs="Times New Roman"/>
          <w:sz w:val="24"/>
          <w:szCs w:val="24"/>
          <w:lang w:val="ru-RU"/>
        </w:rPr>
        <w:t xml:space="preserve"> Н.А., </w:t>
      </w:r>
      <w:proofErr w:type="spellStart"/>
      <w:r w:rsidRPr="00465653">
        <w:rPr>
          <w:rFonts w:ascii="Times New Roman" w:hAnsi="Times New Roman" w:cs="Times New Roman"/>
          <w:sz w:val="24"/>
          <w:szCs w:val="24"/>
          <w:lang w:val="ru-RU"/>
        </w:rPr>
        <w:t>Дзускаева</w:t>
      </w:r>
      <w:proofErr w:type="spellEnd"/>
      <w:r w:rsidRPr="00465653">
        <w:rPr>
          <w:rFonts w:ascii="Times New Roman" w:hAnsi="Times New Roman" w:cs="Times New Roman"/>
          <w:sz w:val="24"/>
          <w:szCs w:val="24"/>
          <w:lang w:val="ru-RU"/>
        </w:rPr>
        <w:t xml:space="preserve"> З.О., Нагорная Н.И.</w:t>
      </w:r>
    </w:p>
    <w:p w:rsidR="002531E8" w:rsidRPr="00465653" w:rsidRDefault="002531E8" w:rsidP="00465653">
      <w:pPr>
        <w:pStyle w:val="af6"/>
        <w:rPr>
          <w:rFonts w:ascii="Times New Roman" w:hAnsi="Times New Roman" w:cs="Times New Roman"/>
          <w:sz w:val="24"/>
          <w:szCs w:val="24"/>
          <w:lang w:val="ru-RU"/>
        </w:rPr>
      </w:pPr>
      <w:r w:rsidRPr="00465653">
        <w:rPr>
          <w:rFonts w:ascii="Times New Roman" w:hAnsi="Times New Roman" w:cs="Times New Roman"/>
          <w:sz w:val="24"/>
          <w:szCs w:val="24"/>
          <w:lang w:val="ru-RU"/>
        </w:rPr>
        <w:t>Учитель:__</w:t>
      </w:r>
      <w:proofErr w:type="spellStart"/>
      <w:r w:rsidRPr="00465653">
        <w:rPr>
          <w:rFonts w:ascii="Times New Roman" w:hAnsi="Times New Roman" w:cs="Times New Roman"/>
          <w:sz w:val="24"/>
          <w:szCs w:val="24"/>
          <w:lang w:val="ru-RU"/>
        </w:rPr>
        <w:t>Булацева</w:t>
      </w:r>
      <w:proofErr w:type="spellEnd"/>
      <w:r w:rsidRPr="00465653">
        <w:rPr>
          <w:rFonts w:ascii="Times New Roman" w:hAnsi="Times New Roman" w:cs="Times New Roman"/>
          <w:sz w:val="24"/>
          <w:szCs w:val="24"/>
          <w:lang w:val="ru-RU"/>
        </w:rPr>
        <w:t xml:space="preserve"> Н.Н.</w:t>
      </w:r>
    </w:p>
    <w:p w:rsidR="00E81B0B" w:rsidRPr="00465653" w:rsidRDefault="002531E8" w:rsidP="00465653">
      <w:pPr>
        <w:pStyle w:val="af6"/>
        <w:rPr>
          <w:rFonts w:ascii="Times New Roman" w:hAnsi="Times New Roman" w:cs="Times New Roman"/>
          <w:i/>
          <w:sz w:val="24"/>
          <w:szCs w:val="24"/>
          <w:lang w:val="ru-RU"/>
        </w:rPr>
      </w:pPr>
      <w:r w:rsidRPr="00465653">
        <w:rPr>
          <w:rFonts w:ascii="Times New Roman" w:hAnsi="Times New Roman" w:cs="Times New Roman"/>
          <w:sz w:val="24"/>
          <w:szCs w:val="24"/>
          <w:lang w:val="ru-RU"/>
        </w:rPr>
        <w:t>Т</w:t>
      </w:r>
      <w:r w:rsidRPr="00465653">
        <w:rPr>
          <w:rFonts w:ascii="Times New Roman" w:hAnsi="Times New Roman" w:cs="Times New Roman"/>
          <w:i/>
          <w:sz w:val="24"/>
          <w:szCs w:val="24"/>
          <w:lang w:val="ru-RU"/>
        </w:rPr>
        <w:t>аблица 1</w:t>
      </w:r>
    </w:p>
    <w:tbl>
      <w:tblPr>
        <w:tblStyle w:val="afa"/>
        <w:tblW w:w="9287" w:type="dxa"/>
        <w:tblLayout w:type="fixed"/>
        <w:tblLook w:val="04A0" w:firstRow="1" w:lastRow="0" w:firstColumn="1" w:lastColumn="0" w:noHBand="0" w:noVBand="1"/>
      </w:tblPr>
      <w:tblGrid>
        <w:gridCol w:w="1848"/>
        <w:gridCol w:w="1878"/>
        <w:gridCol w:w="1729"/>
        <w:gridCol w:w="1175"/>
        <w:gridCol w:w="900"/>
        <w:gridCol w:w="923"/>
        <w:gridCol w:w="834"/>
      </w:tblGrid>
      <w:tr w:rsidR="00E81B0B" w:rsidRPr="00465653">
        <w:tc>
          <w:tcPr>
            <w:tcW w:w="5454" w:type="dxa"/>
            <w:gridSpan w:val="3"/>
          </w:tcPr>
          <w:p w:rsidR="00E81B0B" w:rsidRPr="00465653" w:rsidRDefault="002531E8" w:rsidP="00465653">
            <w:pPr>
              <w:pStyle w:val="af6"/>
              <w:widowControl w:val="0"/>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Сведения об участниках пробного экзамена</w:t>
            </w:r>
          </w:p>
        </w:tc>
        <w:tc>
          <w:tcPr>
            <w:tcW w:w="3832" w:type="dxa"/>
            <w:gridSpan w:val="4"/>
          </w:tcPr>
          <w:p w:rsidR="00E81B0B" w:rsidRPr="00465653" w:rsidRDefault="002531E8" w:rsidP="00465653">
            <w:pPr>
              <w:pStyle w:val="af6"/>
              <w:widowControl w:val="0"/>
              <w:jc w:val="center"/>
              <w:rPr>
                <w:rFonts w:ascii="Times New Roman" w:hAnsi="Times New Roman" w:cs="Times New Roman"/>
                <w:b/>
                <w:sz w:val="24"/>
                <w:szCs w:val="24"/>
              </w:rPr>
            </w:pPr>
            <w:proofErr w:type="spellStart"/>
            <w:r w:rsidRPr="00465653">
              <w:rPr>
                <w:rFonts w:ascii="Times New Roman" w:hAnsi="Times New Roman" w:cs="Times New Roman"/>
                <w:b/>
                <w:sz w:val="24"/>
                <w:szCs w:val="24"/>
              </w:rPr>
              <w:t>Вид</w:t>
            </w:r>
            <w:proofErr w:type="spellEnd"/>
            <w:r w:rsidRPr="00465653">
              <w:rPr>
                <w:rFonts w:ascii="Times New Roman" w:hAnsi="Times New Roman" w:cs="Times New Roman"/>
                <w:b/>
                <w:sz w:val="24"/>
                <w:szCs w:val="24"/>
              </w:rPr>
              <w:t xml:space="preserve"> </w:t>
            </w:r>
            <w:proofErr w:type="spellStart"/>
            <w:r w:rsidRPr="00465653">
              <w:rPr>
                <w:rFonts w:ascii="Times New Roman" w:hAnsi="Times New Roman" w:cs="Times New Roman"/>
                <w:b/>
                <w:sz w:val="24"/>
                <w:szCs w:val="24"/>
              </w:rPr>
              <w:t>работы</w:t>
            </w:r>
            <w:proofErr w:type="spellEnd"/>
          </w:p>
        </w:tc>
      </w:tr>
      <w:tr w:rsidR="00E81B0B" w:rsidRPr="00465653">
        <w:tc>
          <w:tcPr>
            <w:tcW w:w="1847" w:type="dxa"/>
            <w:vMerge w:val="restart"/>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Общее кол-во учащихся</w:t>
            </w:r>
          </w:p>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11 класса</w:t>
            </w:r>
            <w:proofErr w:type="gramStart"/>
            <w:r w:rsidRPr="00465653">
              <w:rPr>
                <w:rFonts w:ascii="Times New Roman" w:hAnsi="Times New Roman" w:cs="Times New Roman"/>
                <w:sz w:val="24"/>
                <w:szCs w:val="24"/>
                <w:lang w:val="ru-RU"/>
              </w:rPr>
              <w:t xml:space="preserve"> (-</w:t>
            </w:r>
            <w:proofErr w:type="spellStart"/>
            <w:proofErr w:type="gramEnd"/>
            <w:r w:rsidRPr="00465653">
              <w:rPr>
                <w:rFonts w:ascii="Times New Roman" w:hAnsi="Times New Roman" w:cs="Times New Roman"/>
                <w:sz w:val="24"/>
                <w:szCs w:val="24"/>
                <w:lang w:val="ru-RU"/>
              </w:rPr>
              <w:t>ов</w:t>
            </w:r>
            <w:proofErr w:type="spellEnd"/>
            <w:r w:rsidRPr="00465653">
              <w:rPr>
                <w:rFonts w:ascii="Times New Roman" w:hAnsi="Times New Roman" w:cs="Times New Roman"/>
                <w:sz w:val="24"/>
                <w:szCs w:val="24"/>
                <w:lang w:val="ru-RU"/>
              </w:rPr>
              <w:t>)</w:t>
            </w:r>
          </w:p>
          <w:p w:rsidR="00E81B0B" w:rsidRPr="00465653" w:rsidRDefault="00E81B0B" w:rsidP="00465653">
            <w:pPr>
              <w:pStyle w:val="af6"/>
              <w:widowControl w:val="0"/>
              <w:rPr>
                <w:rFonts w:ascii="Times New Roman" w:hAnsi="Times New Roman" w:cs="Times New Roman"/>
                <w:sz w:val="24"/>
                <w:szCs w:val="24"/>
                <w:lang w:val="ru-RU"/>
              </w:rPr>
            </w:pPr>
          </w:p>
          <w:p w:rsidR="00E81B0B" w:rsidRPr="00465653" w:rsidRDefault="00E81B0B" w:rsidP="00465653">
            <w:pPr>
              <w:pStyle w:val="af6"/>
              <w:widowControl w:val="0"/>
              <w:rPr>
                <w:rFonts w:ascii="Times New Roman" w:hAnsi="Times New Roman" w:cs="Times New Roman"/>
                <w:sz w:val="24"/>
                <w:szCs w:val="24"/>
                <w:lang w:val="ru-RU"/>
              </w:rPr>
            </w:pPr>
          </w:p>
        </w:tc>
        <w:tc>
          <w:tcPr>
            <w:tcW w:w="1878" w:type="dxa"/>
            <w:vMerge w:val="restart"/>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Выполняли</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работу</w:t>
            </w:r>
            <w:proofErr w:type="spellEnd"/>
          </w:p>
        </w:tc>
        <w:tc>
          <w:tcPr>
            <w:tcW w:w="1729" w:type="dxa"/>
            <w:vMerge w:val="restart"/>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Из них учащиеся с ОВЗ</w:t>
            </w:r>
          </w:p>
        </w:tc>
        <w:tc>
          <w:tcPr>
            <w:tcW w:w="2075" w:type="dxa"/>
            <w:gridSpan w:val="2"/>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Сочинение</w:t>
            </w:r>
            <w:proofErr w:type="spellEnd"/>
          </w:p>
        </w:tc>
        <w:tc>
          <w:tcPr>
            <w:tcW w:w="1757" w:type="dxa"/>
            <w:gridSpan w:val="2"/>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Изложение</w:t>
            </w:r>
            <w:proofErr w:type="spellEnd"/>
          </w:p>
        </w:tc>
      </w:tr>
      <w:tr w:rsidR="00E81B0B" w:rsidRPr="00465653">
        <w:trPr>
          <w:trHeight w:val="746"/>
        </w:trPr>
        <w:tc>
          <w:tcPr>
            <w:tcW w:w="1847" w:type="dxa"/>
            <w:vMerge/>
          </w:tcPr>
          <w:p w:rsidR="00E81B0B" w:rsidRPr="00465653" w:rsidRDefault="00E81B0B" w:rsidP="00465653">
            <w:pPr>
              <w:pStyle w:val="af6"/>
              <w:widowControl w:val="0"/>
              <w:rPr>
                <w:rFonts w:ascii="Times New Roman" w:hAnsi="Times New Roman" w:cs="Times New Roman"/>
                <w:sz w:val="24"/>
                <w:szCs w:val="24"/>
              </w:rPr>
            </w:pPr>
          </w:p>
        </w:tc>
        <w:tc>
          <w:tcPr>
            <w:tcW w:w="1878" w:type="dxa"/>
            <w:vMerge/>
          </w:tcPr>
          <w:p w:rsidR="00E81B0B" w:rsidRPr="00465653" w:rsidRDefault="00E81B0B" w:rsidP="00465653">
            <w:pPr>
              <w:pStyle w:val="af6"/>
              <w:widowControl w:val="0"/>
              <w:rPr>
                <w:rFonts w:ascii="Times New Roman" w:hAnsi="Times New Roman" w:cs="Times New Roman"/>
                <w:sz w:val="24"/>
                <w:szCs w:val="24"/>
              </w:rPr>
            </w:pPr>
          </w:p>
        </w:tc>
        <w:tc>
          <w:tcPr>
            <w:tcW w:w="1729" w:type="dxa"/>
            <w:vMerge/>
          </w:tcPr>
          <w:p w:rsidR="00E81B0B" w:rsidRPr="00465653" w:rsidRDefault="00E81B0B" w:rsidP="00465653">
            <w:pPr>
              <w:pStyle w:val="af6"/>
              <w:widowControl w:val="0"/>
              <w:rPr>
                <w:rFonts w:ascii="Times New Roman" w:hAnsi="Times New Roman" w:cs="Times New Roman"/>
                <w:sz w:val="24"/>
                <w:szCs w:val="24"/>
              </w:rPr>
            </w:pPr>
          </w:p>
        </w:tc>
        <w:tc>
          <w:tcPr>
            <w:tcW w:w="1175" w:type="dxa"/>
          </w:tcPr>
          <w:p w:rsidR="00E81B0B" w:rsidRPr="00465653" w:rsidRDefault="002531E8" w:rsidP="00465653">
            <w:pPr>
              <w:pStyle w:val="af6"/>
              <w:widowControl w:val="0"/>
              <w:jc w:val="center"/>
              <w:rPr>
                <w:rFonts w:ascii="Times New Roman" w:hAnsi="Times New Roman" w:cs="Times New Roman"/>
                <w:sz w:val="24"/>
                <w:szCs w:val="24"/>
              </w:rPr>
            </w:pPr>
            <w:proofErr w:type="spellStart"/>
            <w:r w:rsidRPr="00465653">
              <w:rPr>
                <w:rFonts w:ascii="Times New Roman" w:hAnsi="Times New Roman" w:cs="Times New Roman"/>
                <w:sz w:val="24"/>
                <w:szCs w:val="24"/>
              </w:rPr>
              <w:t>Кол-во</w:t>
            </w:r>
            <w:proofErr w:type="spellEnd"/>
          </w:p>
        </w:tc>
        <w:tc>
          <w:tcPr>
            <w:tcW w:w="900" w:type="dxa"/>
          </w:tcPr>
          <w:p w:rsidR="00E81B0B" w:rsidRPr="00465653" w:rsidRDefault="002531E8" w:rsidP="00465653">
            <w:pPr>
              <w:pStyle w:val="af6"/>
              <w:widowControl w:val="0"/>
              <w:jc w:val="center"/>
              <w:rPr>
                <w:rFonts w:ascii="Times New Roman" w:hAnsi="Times New Roman" w:cs="Times New Roman"/>
                <w:sz w:val="24"/>
                <w:szCs w:val="24"/>
              </w:rPr>
            </w:pPr>
            <w:r w:rsidRPr="00465653">
              <w:rPr>
                <w:rFonts w:ascii="Times New Roman" w:hAnsi="Times New Roman" w:cs="Times New Roman"/>
                <w:sz w:val="24"/>
                <w:szCs w:val="24"/>
              </w:rPr>
              <w:t>%</w:t>
            </w:r>
          </w:p>
        </w:tc>
        <w:tc>
          <w:tcPr>
            <w:tcW w:w="923" w:type="dxa"/>
          </w:tcPr>
          <w:p w:rsidR="00E81B0B" w:rsidRPr="00465653" w:rsidRDefault="002531E8" w:rsidP="00465653">
            <w:pPr>
              <w:pStyle w:val="af6"/>
              <w:widowControl w:val="0"/>
              <w:jc w:val="center"/>
              <w:rPr>
                <w:rFonts w:ascii="Times New Roman" w:hAnsi="Times New Roman" w:cs="Times New Roman"/>
                <w:sz w:val="24"/>
                <w:szCs w:val="24"/>
              </w:rPr>
            </w:pPr>
            <w:proofErr w:type="spellStart"/>
            <w:r w:rsidRPr="00465653">
              <w:rPr>
                <w:rFonts w:ascii="Times New Roman" w:hAnsi="Times New Roman" w:cs="Times New Roman"/>
                <w:sz w:val="24"/>
                <w:szCs w:val="24"/>
              </w:rPr>
              <w:t>Кол-во</w:t>
            </w:r>
            <w:proofErr w:type="spellEnd"/>
          </w:p>
        </w:tc>
        <w:tc>
          <w:tcPr>
            <w:tcW w:w="834" w:type="dxa"/>
          </w:tcPr>
          <w:p w:rsidR="00E81B0B" w:rsidRPr="00465653" w:rsidRDefault="002531E8" w:rsidP="00465653">
            <w:pPr>
              <w:pStyle w:val="af6"/>
              <w:widowControl w:val="0"/>
              <w:jc w:val="center"/>
              <w:rPr>
                <w:rFonts w:ascii="Times New Roman" w:hAnsi="Times New Roman" w:cs="Times New Roman"/>
                <w:sz w:val="24"/>
                <w:szCs w:val="24"/>
              </w:rPr>
            </w:pPr>
            <w:r w:rsidRPr="00465653">
              <w:rPr>
                <w:rFonts w:ascii="Times New Roman" w:hAnsi="Times New Roman" w:cs="Times New Roman"/>
                <w:sz w:val="24"/>
                <w:szCs w:val="24"/>
              </w:rPr>
              <w:t>%</w:t>
            </w:r>
          </w:p>
        </w:tc>
      </w:tr>
      <w:tr w:rsidR="00E81B0B" w:rsidRPr="00465653">
        <w:tc>
          <w:tcPr>
            <w:tcW w:w="1847" w:type="dxa"/>
          </w:tcPr>
          <w:p w:rsidR="00E81B0B" w:rsidRPr="00465653" w:rsidRDefault="002531E8" w:rsidP="00465653">
            <w:pPr>
              <w:pStyle w:val="af6"/>
              <w:widowControl w:val="0"/>
              <w:jc w:val="center"/>
              <w:rPr>
                <w:rFonts w:ascii="Times New Roman" w:hAnsi="Times New Roman" w:cs="Times New Roman"/>
                <w:sz w:val="24"/>
                <w:szCs w:val="24"/>
              </w:rPr>
            </w:pPr>
            <w:r w:rsidRPr="00465653">
              <w:rPr>
                <w:rFonts w:ascii="Times New Roman" w:hAnsi="Times New Roman" w:cs="Times New Roman"/>
                <w:sz w:val="24"/>
                <w:szCs w:val="24"/>
              </w:rPr>
              <w:t>58</w:t>
            </w:r>
          </w:p>
        </w:tc>
        <w:tc>
          <w:tcPr>
            <w:tcW w:w="1878" w:type="dxa"/>
          </w:tcPr>
          <w:p w:rsidR="00E81B0B" w:rsidRPr="00465653" w:rsidRDefault="002531E8" w:rsidP="00465653">
            <w:pPr>
              <w:pStyle w:val="af6"/>
              <w:widowControl w:val="0"/>
              <w:jc w:val="center"/>
              <w:rPr>
                <w:rFonts w:ascii="Times New Roman" w:hAnsi="Times New Roman" w:cs="Times New Roman"/>
                <w:sz w:val="24"/>
                <w:szCs w:val="24"/>
              </w:rPr>
            </w:pPr>
            <w:r w:rsidRPr="00465653">
              <w:rPr>
                <w:rFonts w:ascii="Times New Roman" w:hAnsi="Times New Roman" w:cs="Times New Roman"/>
                <w:sz w:val="24"/>
                <w:szCs w:val="24"/>
              </w:rPr>
              <w:t>58</w:t>
            </w:r>
          </w:p>
        </w:tc>
        <w:tc>
          <w:tcPr>
            <w:tcW w:w="1729" w:type="dxa"/>
          </w:tcPr>
          <w:p w:rsidR="00E81B0B" w:rsidRPr="00465653" w:rsidRDefault="002531E8" w:rsidP="00465653">
            <w:pPr>
              <w:pStyle w:val="af6"/>
              <w:widowControl w:val="0"/>
              <w:jc w:val="center"/>
              <w:rPr>
                <w:rFonts w:ascii="Times New Roman" w:hAnsi="Times New Roman" w:cs="Times New Roman"/>
                <w:sz w:val="24"/>
                <w:szCs w:val="24"/>
                <w:lang w:val="ru-RU"/>
              </w:rPr>
            </w:pPr>
            <w:r w:rsidRPr="00465653">
              <w:rPr>
                <w:rFonts w:ascii="Times New Roman" w:hAnsi="Times New Roman" w:cs="Times New Roman"/>
                <w:sz w:val="24"/>
                <w:szCs w:val="24"/>
                <w:lang w:val="ru-RU"/>
              </w:rPr>
              <w:t>0</w:t>
            </w:r>
          </w:p>
        </w:tc>
        <w:tc>
          <w:tcPr>
            <w:tcW w:w="1175" w:type="dxa"/>
          </w:tcPr>
          <w:p w:rsidR="00E81B0B" w:rsidRPr="00465653" w:rsidRDefault="002531E8" w:rsidP="00465653">
            <w:pPr>
              <w:pStyle w:val="af6"/>
              <w:widowControl w:val="0"/>
              <w:jc w:val="center"/>
              <w:rPr>
                <w:rFonts w:ascii="Times New Roman" w:hAnsi="Times New Roman" w:cs="Times New Roman"/>
                <w:b/>
                <w:sz w:val="24"/>
                <w:szCs w:val="24"/>
              </w:rPr>
            </w:pPr>
            <w:r w:rsidRPr="00465653">
              <w:rPr>
                <w:rFonts w:ascii="Times New Roman" w:hAnsi="Times New Roman" w:cs="Times New Roman"/>
                <w:b/>
                <w:sz w:val="24"/>
                <w:szCs w:val="24"/>
              </w:rPr>
              <w:t>58</w:t>
            </w:r>
          </w:p>
        </w:tc>
        <w:tc>
          <w:tcPr>
            <w:tcW w:w="900" w:type="dxa"/>
          </w:tcPr>
          <w:p w:rsidR="00E81B0B" w:rsidRPr="00465653" w:rsidRDefault="002531E8" w:rsidP="00465653">
            <w:pPr>
              <w:pStyle w:val="af6"/>
              <w:widowControl w:val="0"/>
              <w:jc w:val="center"/>
              <w:rPr>
                <w:rFonts w:ascii="Times New Roman" w:hAnsi="Times New Roman" w:cs="Times New Roman"/>
                <w:b/>
                <w:sz w:val="24"/>
                <w:szCs w:val="24"/>
              </w:rPr>
            </w:pPr>
            <w:r w:rsidRPr="00465653">
              <w:rPr>
                <w:rFonts w:ascii="Times New Roman" w:hAnsi="Times New Roman" w:cs="Times New Roman"/>
                <w:b/>
                <w:sz w:val="24"/>
                <w:szCs w:val="24"/>
              </w:rPr>
              <w:t>98</w:t>
            </w:r>
          </w:p>
        </w:tc>
        <w:tc>
          <w:tcPr>
            <w:tcW w:w="923" w:type="dxa"/>
          </w:tcPr>
          <w:p w:rsidR="00E81B0B" w:rsidRPr="00465653" w:rsidRDefault="002531E8" w:rsidP="00465653">
            <w:pPr>
              <w:pStyle w:val="af6"/>
              <w:widowControl w:val="0"/>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0</w:t>
            </w:r>
          </w:p>
        </w:tc>
        <w:tc>
          <w:tcPr>
            <w:tcW w:w="834" w:type="dxa"/>
          </w:tcPr>
          <w:p w:rsidR="00E81B0B" w:rsidRPr="00465653" w:rsidRDefault="002531E8" w:rsidP="00465653">
            <w:pPr>
              <w:pStyle w:val="af6"/>
              <w:widowControl w:val="0"/>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0</w:t>
            </w:r>
          </w:p>
        </w:tc>
      </w:tr>
    </w:tbl>
    <w:p w:rsidR="00E81B0B" w:rsidRPr="00465653" w:rsidRDefault="00E81B0B" w:rsidP="00465653">
      <w:pPr>
        <w:pStyle w:val="af6"/>
        <w:rPr>
          <w:rFonts w:ascii="Times New Roman" w:hAnsi="Times New Roman" w:cs="Times New Roman"/>
          <w:sz w:val="24"/>
          <w:szCs w:val="24"/>
        </w:rPr>
      </w:pPr>
    </w:p>
    <w:p w:rsidR="00E81B0B" w:rsidRPr="00465653" w:rsidRDefault="002531E8" w:rsidP="00465653">
      <w:pPr>
        <w:spacing w:after="0" w:line="240" w:lineRule="auto"/>
        <w:rPr>
          <w:rFonts w:ascii="Times New Roman" w:hAnsi="Times New Roman" w:cs="Times New Roman"/>
          <w:bCs/>
          <w:i/>
          <w:sz w:val="24"/>
          <w:szCs w:val="24"/>
        </w:rPr>
      </w:pPr>
      <w:proofErr w:type="spellStart"/>
      <w:r w:rsidRPr="00465653">
        <w:rPr>
          <w:rFonts w:ascii="Times New Roman" w:hAnsi="Times New Roman" w:cs="Times New Roman"/>
          <w:bCs/>
          <w:i/>
          <w:sz w:val="24"/>
          <w:szCs w:val="24"/>
        </w:rPr>
        <w:t>Таблица</w:t>
      </w:r>
      <w:proofErr w:type="spellEnd"/>
      <w:r w:rsidRPr="00465653">
        <w:rPr>
          <w:rFonts w:ascii="Times New Roman" w:hAnsi="Times New Roman" w:cs="Times New Roman"/>
          <w:bCs/>
          <w:i/>
          <w:sz w:val="24"/>
          <w:szCs w:val="24"/>
        </w:rPr>
        <w:t xml:space="preserve"> 2</w:t>
      </w:r>
    </w:p>
    <w:tbl>
      <w:tblPr>
        <w:tblStyle w:val="afa"/>
        <w:tblW w:w="9287" w:type="dxa"/>
        <w:tblLayout w:type="fixed"/>
        <w:tblLook w:val="04A0" w:firstRow="1" w:lastRow="0" w:firstColumn="1" w:lastColumn="0" w:noHBand="0" w:noVBand="1"/>
      </w:tblPr>
      <w:tblGrid>
        <w:gridCol w:w="2640"/>
        <w:gridCol w:w="1579"/>
        <w:gridCol w:w="1420"/>
        <w:gridCol w:w="1708"/>
        <w:gridCol w:w="1940"/>
      </w:tblGrid>
      <w:tr w:rsidR="00E81B0B" w:rsidRPr="00465653">
        <w:tc>
          <w:tcPr>
            <w:tcW w:w="2640" w:type="dxa"/>
            <w:vMerge w:val="restart"/>
          </w:tcPr>
          <w:p w:rsidR="00E81B0B" w:rsidRPr="00465653" w:rsidRDefault="002531E8" w:rsidP="00465653">
            <w:pPr>
              <w:pStyle w:val="af6"/>
              <w:widowControl w:val="0"/>
              <w:jc w:val="center"/>
              <w:rPr>
                <w:rFonts w:ascii="Times New Roman" w:hAnsi="Times New Roman" w:cs="Times New Roman"/>
                <w:b/>
                <w:sz w:val="24"/>
                <w:szCs w:val="24"/>
              </w:rPr>
            </w:pPr>
            <w:proofErr w:type="spellStart"/>
            <w:r w:rsidRPr="00465653">
              <w:rPr>
                <w:rFonts w:ascii="Times New Roman" w:hAnsi="Times New Roman" w:cs="Times New Roman"/>
                <w:b/>
                <w:sz w:val="24"/>
                <w:szCs w:val="24"/>
              </w:rPr>
              <w:t>Результаты</w:t>
            </w:r>
            <w:proofErr w:type="spellEnd"/>
          </w:p>
          <w:p w:rsidR="00E81B0B" w:rsidRPr="00465653" w:rsidRDefault="002531E8" w:rsidP="00465653">
            <w:pPr>
              <w:pStyle w:val="af6"/>
              <w:widowControl w:val="0"/>
              <w:jc w:val="center"/>
              <w:rPr>
                <w:rFonts w:ascii="Times New Roman" w:hAnsi="Times New Roman" w:cs="Times New Roman"/>
                <w:b/>
                <w:sz w:val="24"/>
                <w:szCs w:val="24"/>
              </w:rPr>
            </w:pPr>
            <w:proofErr w:type="spellStart"/>
            <w:r w:rsidRPr="00465653">
              <w:rPr>
                <w:rFonts w:ascii="Times New Roman" w:hAnsi="Times New Roman" w:cs="Times New Roman"/>
                <w:b/>
                <w:sz w:val="24"/>
                <w:szCs w:val="24"/>
              </w:rPr>
              <w:t>выполнения</w:t>
            </w:r>
            <w:proofErr w:type="spellEnd"/>
          </w:p>
        </w:tc>
        <w:tc>
          <w:tcPr>
            <w:tcW w:w="2999" w:type="dxa"/>
            <w:gridSpan w:val="2"/>
          </w:tcPr>
          <w:p w:rsidR="00E81B0B" w:rsidRPr="00465653" w:rsidRDefault="002531E8" w:rsidP="00465653">
            <w:pPr>
              <w:pStyle w:val="af6"/>
              <w:widowControl w:val="0"/>
              <w:rPr>
                <w:rFonts w:ascii="Times New Roman" w:hAnsi="Times New Roman" w:cs="Times New Roman"/>
                <w:b/>
                <w:sz w:val="24"/>
                <w:szCs w:val="24"/>
              </w:rPr>
            </w:pPr>
            <w:proofErr w:type="spellStart"/>
            <w:r w:rsidRPr="00465653">
              <w:rPr>
                <w:rFonts w:ascii="Times New Roman" w:hAnsi="Times New Roman" w:cs="Times New Roman"/>
                <w:b/>
                <w:sz w:val="24"/>
                <w:szCs w:val="24"/>
              </w:rPr>
              <w:t>Получили</w:t>
            </w:r>
            <w:proofErr w:type="spellEnd"/>
            <w:r w:rsidRPr="00465653">
              <w:rPr>
                <w:rFonts w:ascii="Times New Roman" w:hAnsi="Times New Roman" w:cs="Times New Roman"/>
                <w:b/>
                <w:sz w:val="24"/>
                <w:szCs w:val="24"/>
              </w:rPr>
              <w:t xml:space="preserve"> «</w:t>
            </w:r>
            <w:proofErr w:type="spellStart"/>
            <w:r w:rsidRPr="00465653">
              <w:rPr>
                <w:rFonts w:ascii="Times New Roman" w:hAnsi="Times New Roman" w:cs="Times New Roman"/>
                <w:b/>
                <w:sz w:val="24"/>
                <w:szCs w:val="24"/>
              </w:rPr>
              <w:t>зачёт</w:t>
            </w:r>
            <w:proofErr w:type="spellEnd"/>
            <w:r w:rsidRPr="00465653">
              <w:rPr>
                <w:rFonts w:ascii="Times New Roman" w:hAnsi="Times New Roman" w:cs="Times New Roman"/>
                <w:b/>
                <w:sz w:val="24"/>
                <w:szCs w:val="24"/>
              </w:rPr>
              <w:t>»</w:t>
            </w:r>
          </w:p>
        </w:tc>
        <w:tc>
          <w:tcPr>
            <w:tcW w:w="3648" w:type="dxa"/>
            <w:gridSpan w:val="2"/>
          </w:tcPr>
          <w:p w:rsidR="00E81B0B" w:rsidRPr="00465653" w:rsidRDefault="002531E8" w:rsidP="00465653">
            <w:pPr>
              <w:pStyle w:val="af6"/>
              <w:widowControl w:val="0"/>
              <w:rPr>
                <w:rFonts w:ascii="Times New Roman" w:hAnsi="Times New Roman" w:cs="Times New Roman"/>
                <w:b/>
                <w:sz w:val="24"/>
                <w:szCs w:val="24"/>
              </w:rPr>
            </w:pPr>
            <w:proofErr w:type="spellStart"/>
            <w:r w:rsidRPr="00465653">
              <w:rPr>
                <w:rFonts w:ascii="Times New Roman" w:hAnsi="Times New Roman" w:cs="Times New Roman"/>
                <w:b/>
                <w:sz w:val="24"/>
                <w:szCs w:val="24"/>
              </w:rPr>
              <w:t>Получили</w:t>
            </w:r>
            <w:proofErr w:type="spellEnd"/>
            <w:r w:rsidRPr="00465653">
              <w:rPr>
                <w:rFonts w:ascii="Times New Roman" w:hAnsi="Times New Roman" w:cs="Times New Roman"/>
                <w:b/>
                <w:sz w:val="24"/>
                <w:szCs w:val="24"/>
              </w:rPr>
              <w:t xml:space="preserve"> «</w:t>
            </w:r>
            <w:proofErr w:type="spellStart"/>
            <w:r w:rsidRPr="00465653">
              <w:rPr>
                <w:rFonts w:ascii="Times New Roman" w:hAnsi="Times New Roman" w:cs="Times New Roman"/>
                <w:b/>
                <w:sz w:val="24"/>
                <w:szCs w:val="24"/>
              </w:rPr>
              <w:t>незачёт</w:t>
            </w:r>
            <w:proofErr w:type="spellEnd"/>
            <w:r w:rsidRPr="00465653">
              <w:rPr>
                <w:rFonts w:ascii="Times New Roman" w:hAnsi="Times New Roman" w:cs="Times New Roman"/>
                <w:b/>
                <w:sz w:val="24"/>
                <w:szCs w:val="24"/>
              </w:rPr>
              <w:t>»</w:t>
            </w:r>
          </w:p>
        </w:tc>
      </w:tr>
      <w:tr w:rsidR="00E81B0B" w:rsidRPr="00465653">
        <w:tc>
          <w:tcPr>
            <w:tcW w:w="2640" w:type="dxa"/>
            <w:vMerge/>
          </w:tcPr>
          <w:p w:rsidR="00E81B0B" w:rsidRPr="00465653" w:rsidRDefault="00E81B0B" w:rsidP="00465653">
            <w:pPr>
              <w:pStyle w:val="af6"/>
              <w:widowControl w:val="0"/>
              <w:rPr>
                <w:rFonts w:ascii="Times New Roman" w:hAnsi="Times New Roman" w:cs="Times New Roman"/>
                <w:b/>
                <w:sz w:val="24"/>
                <w:szCs w:val="24"/>
              </w:rPr>
            </w:pPr>
          </w:p>
        </w:tc>
        <w:tc>
          <w:tcPr>
            <w:tcW w:w="1579" w:type="dxa"/>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Кол-во</w:t>
            </w:r>
            <w:proofErr w:type="spellEnd"/>
          </w:p>
        </w:tc>
        <w:tc>
          <w:tcPr>
            <w:tcW w:w="1420"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w:t>
            </w:r>
          </w:p>
        </w:tc>
        <w:tc>
          <w:tcPr>
            <w:tcW w:w="1708" w:type="dxa"/>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Кол-во</w:t>
            </w:r>
            <w:proofErr w:type="spellEnd"/>
          </w:p>
        </w:tc>
        <w:tc>
          <w:tcPr>
            <w:tcW w:w="1940"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w:t>
            </w:r>
          </w:p>
        </w:tc>
      </w:tr>
      <w:tr w:rsidR="00E81B0B" w:rsidRPr="00465653">
        <w:tc>
          <w:tcPr>
            <w:tcW w:w="2640" w:type="dxa"/>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Сочинение</w:t>
            </w:r>
            <w:proofErr w:type="spellEnd"/>
          </w:p>
          <w:p w:rsidR="00E81B0B" w:rsidRPr="00465653" w:rsidRDefault="00E81B0B" w:rsidP="00465653">
            <w:pPr>
              <w:pStyle w:val="af6"/>
              <w:widowControl w:val="0"/>
              <w:rPr>
                <w:rFonts w:ascii="Times New Roman" w:hAnsi="Times New Roman" w:cs="Times New Roman"/>
                <w:sz w:val="24"/>
                <w:szCs w:val="24"/>
              </w:rPr>
            </w:pPr>
          </w:p>
        </w:tc>
        <w:tc>
          <w:tcPr>
            <w:tcW w:w="1579"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51</w:t>
            </w:r>
          </w:p>
        </w:tc>
        <w:tc>
          <w:tcPr>
            <w:tcW w:w="1420"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86</w:t>
            </w:r>
          </w:p>
        </w:tc>
        <w:tc>
          <w:tcPr>
            <w:tcW w:w="1708"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7</w:t>
            </w:r>
          </w:p>
        </w:tc>
        <w:tc>
          <w:tcPr>
            <w:tcW w:w="1940"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12</w:t>
            </w:r>
          </w:p>
        </w:tc>
      </w:tr>
      <w:tr w:rsidR="00E81B0B" w:rsidRPr="00465653">
        <w:tc>
          <w:tcPr>
            <w:tcW w:w="2640" w:type="dxa"/>
          </w:tcPr>
          <w:p w:rsidR="00E81B0B" w:rsidRPr="00465653" w:rsidRDefault="002531E8" w:rsidP="00465653">
            <w:pPr>
              <w:pStyle w:val="af6"/>
              <w:widowControl w:val="0"/>
              <w:rPr>
                <w:rFonts w:ascii="Times New Roman" w:hAnsi="Times New Roman" w:cs="Times New Roman"/>
                <w:sz w:val="24"/>
                <w:szCs w:val="24"/>
              </w:rPr>
            </w:pPr>
            <w:proofErr w:type="spellStart"/>
            <w:r w:rsidRPr="00465653">
              <w:rPr>
                <w:rFonts w:ascii="Times New Roman" w:hAnsi="Times New Roman" w:cs="Times New Roman"/>
                <w:sz w:val="24"/>
                <w:szCs w:val="24"/>
              </w:rPr>
              <w:t>Изложение</w:t>
            </w:r>
            <w:proofErr w:type="spellEnd"/>
          </w:p>
          <w:p w:rsidR="00E81B0B" w:rsidRPr="00465653" w:rsidRDefault="00E81B0B" w:rsidP="00465653">
            <w:pPr>
              <w:pStyle w:val="af6"/>
              <w:widowControl w:val="0"/>
              <w:rPr>
                <w:rFonts w:ascii="Times New Roman" w:hAnsi="Times New Roman" w:cs="Times New Roman"/>
                <w:sz w:val="24"/>
                <w:szCs w:val="24"/>
              </w:rPr>
            </w:pPr>
          </w:p>
        </w:tc>
        <w:tc>
          <w:tcPr>
            <w:tcW w:w="1579"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0</w:t>
            </w:r>
          </w:p>
        </w:tc>
        <w:tc>
          <w:tcPr>
            <w:tcW w:w="1420"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0</w:t>
            </w:r>
          </w:p>
        </w:tc>
        <w:tc>
          <w:tcPr>
            <w:tcW w:w="1708"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0</w:t>
            </w:r>
          </w:p>
        </w:tc>
        <w:tc>
          <w:tcPr>
            <w:tcW w:w="1940" w:type="dxa"/>
          </w:tcPr>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0</w:t>
            </w:r>
          </w:p>
        </w:tc>
      </w:tr>
    </w:tbl>
    <w:p w:rsidR="00E81B0B" w:rsidRPr="00465653" w:rsidRDefault="00E81B0B" w:rsidP="00465653">
      <w:pPr>
        <w:spacing w:after="0" w:line="240" w:lineRule="auto"/>
        <w:jc w:val="center"/>
        <w:rPr>
          <w:rFonts w:ascii="Times New Roman" w:hAnsi="Times New Roman" w:cs="Times New Roman"/>
          <w:b/>
          <w:bCs/>
          <w:sz w:val="24"/>
          <w:szCs w:val="24"/>
        </w:rPr>
      </w:pPr>
    </w:p>
    <w:p w:rsidR="00E81B0B" w:rsidRPr="00465653" w:rsidRDefault="002531E8" w:rsidP="00465653">
      <w:pPr>
        <w:spacing w:after="0" w:line="240" w:lineRule="auto"/>
        <w:rPr>
          <w:rFonts w:ascii="Times New Roman" w:hAnsi="Times New Roman" w:cs="Times New Roman"/>
          <w:bCs/>
          <w:i/>
          <w:sz w:val="24"/>
          <w:szCs w:val="24"/>
        </w:rPr>
      </w:pPr>
      <w:proofErr w:type="spellStart"/>
      <w:r w:rsidRPr="00465653">
        <w:rPr>
          <w:rFonts w:ascii="Times New Roman" w:hAnsi="Times New Roman" w:cs="Times New Roman"/>
          <w:bCs/>
          <w:i/>
          <w:sz w:val="24"/>
          <w:szCs w:val="24"/>
        </w:rPr>
        <w:t>Таблица</w:t>
      </w:r>
      <w:proofErr w:type="spellEnd"/>
      <w:r w:rsidRPr="00465653">
        <w:rPr>
          <w:rFonts w:ascii="Times New Roman" w:hAnsi="Times New Roman" w:cs="Times New Roman"/>
          <w:bCs/>
          <w:i/>
          <w:sz w:val="24"/>
          <w:szCs w:val="24"/>
        </w:rPr>
        <w:t xml:space="preserve"> 3</w:t>
      </w:r>
    </w:p>
    <w:p w:rsidR="00E81B0B" w:rsidRPr="00465653" w:rsidRDefault="002531E8" w:rsidP="00465653">
      <w:pPr>
        <w:shd w:val="clear" w:color="auto" w:fill="FFFFFF"/>
        <w:spacing w:after="0" w:line="240" w:lineRule="auto"/>
        <w:jc w:val="center"/>
        <w:rPr>
          <w:rFonts w:ascii="Times New Roman" w:hAnsi="Times New Roman" w:cs="Times New Roman"/>
          <w:b/>
          <w:bCs/>
          <w:color w:val="000000"/>
          <w:sz w:val="24"/>
          <w:szCs w:val="24"/>
        </w:rPr>
      </w:pPr>
      <w:proofErr w:type="spellStart"/>
      <w:r w:rsidRPr="00465653">
        <w:rPr>
          <w:rFonts w:ascii="Times New Roman" w:hAnsi="Times New Roman" w:cs="Times New Roman"/>
          <w:b/>
          <w:bCs/>
          <w:color w:val="000000"/>
          <w:sz w:val="24"/>
          <w:szCs w:val="24"/>
        </w:rPr>
        <w:t>Выбор</w:t>
      </w:r>
      <w:proofErr w:type="spellEnd"/>
      <w:r w:rsidRPr="00465653">
        <w:rPr>
          <w:rFonts w:ascii="Times New Roman" w:hAnsi="Times New Roman" w:cs="Times New Roman"/>
          <w:b/>
          <w:bCs/>
          <w:color w:val="000000"/>
          <w:sz w:val="24"/>
          <w:szCs w:val="24"/>
        </w:rPr>
        <w:t xml:space="preserve"> </w:t>
      </w:r>
      <w:proofErr w:type="spellStart"/>
      <w:r w:rsidRPr="00465653">
        <w:rPr>
          <w:rFonts w:ascii="Times New Roman" w:hAnsi="Times New Roman" w:cs="Times New Roman"/>
          <w:b/>
          <w:bCs/>
          <w:color w:val="000000"/>
          <w:sz w:val="24"/>
          <w:szCs w:val="24"/>
        </w:rPr>
        <w:t>темы</w:t>
      </w:r>
      <w:proofErr w:type="spellEnd"/>
      <w:r w:rsidRPr="00465653">
        <w:rPr>
          <w:rFonts w:ascii="Times New Roman" w:hAnsi="Times New Roman" w:cs="Times New Roman"/>
          <w:b/>
          <w:bCs/>
          <w:color w:val="000000"/>
          <w:sz w:val="24"/>
          <w:szCs w:val="24"/>
        </w:rPr>
        <w:t xml:space="preserve"> </w:t>
      </w:r>
      <w:proofErr w:type="spellStart"/>
      <w:r w:rsidRPr="00465653">
        <w:rPr>
          <w:rFonts w:ascii="Times New Roman" w:hAnsi="Times New Roman" w:cs="Times New Roman"/>
          <w:b/>
          <w:bCs/>
          <w:color w:val="000000"/>
          <w:sz w:val="24"/>
          <w:szCs w:val="24"/>
        </w:rPr>
        <w:t>сочинения</w:t>
      </w:r>
      <w:proofErr w:type="spellEnd"/>
    </w:p>
    <w:tbl>
      <w:tblPr>
        <w:tblStyle w:val="afa"/>
        <w:tblW w:w="9287" w:type="dxa"/>
        <w:tblLayout w:type="fixed"/>
        <w:tblLook w:val="04A0" w:firstRow="1" w:lastRow="0" w:firstColumn="1" w:lastColumn="0" w:noHBand="0" w:noVBand="1"/>
      </w:tblPr>
      <w:tblGrid>
        <w:gridCol w:w="1812"/>
        <w:gridCol w:w="3624"/>
        <w:gridCol w:w="2077"/>
        <w:gridCol w:w="1774"/>
      </w:tblGrid>
      <w:tr w:rsidR="00E81B0B" w:rsidRPr="00465653">
        <w:tc>
          <w:tcPr>
            <w:tcW w:w="1811"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t>НОМЕР ТЕМЫ</w:t>
            </w:r>
          </w:p>
        </w:tc>
        <w:tc>
          <w:tcPr>
            <w:tcW w:w="3624" w:type="dxa"/>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ФОРМУЛИРОВКА</w:t>
            </w:r>
          </w:p>
        </w:tc>
        <w:tc>
          <w:tcPr>
            <w:tcW w:w="2077" w:type="dxa"/>
          </w:tcPr>
          <w:p w:rsidR="00E81B0B" w:rsidRPr="00465653" w:rsidRDefault="002531E8" w:rsidP="00465653">
            <w:pPr>
              <w:widowControl w:val="0"/>
              <w:spacing w:after="0" w:line="240" w:lineRule="auto"/>
              <w:rPr>
                <w:rFonts w:ascii="Times New Roman" w:hAnsi="Times New Roman" w:cs="Times New Roman"/>
                <w:b/>
                <w:color w:val="000000"/>
                <w:sz w:val="24"/>
                <w:szCs w:val="24"/>
                <w:lang w:val="ru-RU"/>
              </w:rPr>
            </w:pPr>
            <w:r w:rsidRPr="00465653">
              <w:rPr>
                <w:rFonts w:ascii="Times New Roman" w:hAnsi="Times New Roman" w:cs="Times New Roman"/>
                <w:b/>
                <w:color w:val="000000"/>
                <w:sz w:val="24"/>
                <w:szCs w:val="24"/>
                <w:lang w:val="ru-RU"/>
              </w:rPr>
              <w:t>Кол-во выпускников, выбравших тему</w:t>
            </w:r>
          </w:p>
        </w:tc>
        <w:tc>
          <w:tcPr>
            <w:tcW w:w="1774" w:type="dxa"/>
          </w:tcPr>
          <w:p w:rsidR="00E81B0B" w:rsidRPr="00465653" w:rsidRDefault="002531E8" w:rsidP="00465653">
            <w:pPr>
              <w:widowControl w:val="0"/>
              <w:spacing w:after="0" w:line="240" w:lineRule="auto"/>
              <w:rPr>
                <w:rFonts w:ascii="Times New Roman" w:hAnsi="Times New Roman" w:cs="Times New Roman"/>
                <w:b/>
                <w:color w:val="000000"/>
                <w:sz w:val="24"/>
                <w:szCs w:val="24"/>
                <w:lang w:val="ru-RU"/>
              </w:rPr>
            </w:pPr>
            <w:r w:rsidRPr="00465653">
              <w:rPr>
                <w:rFonts w:ascii="Times New Roman" w:hAnsi="Times New Roman" w:cs="Times New Roman"/>
                <w:b/>
                <w:color w:val="000000"/>
                <w:sz w:val="24"/>
                <w:szCs w:val="24"/>
                <w:lang w:val="ru-RU"/>
              </w:rPr>
              <w:t xml:space="preserve">% от общего кол-ва </w:t>
            </w:r>
            <w:proofErr w:type="gramStart"/>
            <w:r w:rsidRPr="00465653">
              <w:rPr>
                <w:rFonts w:ascii="Times New Roman" w:hAnsi="Times New Roman" w:cs="Times New Roman"/>
                <w:b/>
                <w:color w:val="000000"/>
                <w:sz w:val="24"/>
                <w:szCs w:val="24"/>
                <w:lang w:val="ru-RU"/>
              </w:rPr>
              <w:t>писавших</w:t>
            </w:r>
            <w:proofErr w:type="gramEnd"/>
            <w:r w:rsidRPr="00465653">
              <w:rPr>
                <w:rFonts w:ascii="Times New Roman" w:hAnsi="Times New Roman" w:cs="Times New Roman"/>
                <w:b/>
                <w:color w:val="000000"/>
                <w:sz w:val="24"/>
                <w:szCs w:val="24"/>
                <w:lang w:val="ru-RU"/>
              </w:rPr>
              <w:t xml:space="preserve"> работу</w:t>
            </w:r>
          </w:p>
        </w:tc>
      </w:tr>
      <w:tr w:rsidR="00E81B0B" w:rsidRPr="00465653">
        <w:tc>
          <w:tcPr>
            <w:tcW w:w="9286" w:type="dxa"/>
            <w:gridSpan w:val="4"/>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ПЕРВОЕ НАПРАВЛЕНИЕ</w:t>
            </w:r>
          </w:p>
          <w:p w:rsidR="00E81B0B" w:rsidRPr="00465653" w:rsidRDefault="002531E8" w:rsidP="00465653">
            <w:pPr>
              <w:widowControl w:val="0"/>
              <w:spacing w:after="0" w:line="240" w:lineRule="auto"/>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«ДУХОВНО-НРАВСТВЕННЫЕ ОРИЕНТИРЫ В ЖИЗНИ ЧЕЛОВЕКА»</w:t>
            </w:r>
          </w:p>
        </w:tc>
      </w:tr>
      <w:tr w:rsidR="00E81B0B" w:rsidRPr="00465653">
        <w:tc>
          <w:tcPr>
            <w:tcW w:w="1811" w:type="dxa"/>
          </w:tcPr>
          <w:p w:rsidR="00E81B0B" w:rsidRPr="008431B0" w:rsidRDefault="002531E8" w:rsidP="00465653">
            <w:pPr>
              <w:widowControl w:val="0"/>
              <w:spacing w:after="0" w:line="240" w:lineRule="auto"/>
              <w:rPr>
                <w:rFonts w:ascii="Times New Roman" w:hAnsi="Times New Roman" w:cs="Times New Roman"/>
                <w:color w:val="000000"/>
                <w:sz w:val="24"/>
                <w:szCs w:val="24"/>
                <w:lang w:val="ru-RU"/>
              </w:rPr>
            </w:pPr>
            <w:r w:rsidRPr="008431B0">
              <w:rPr>
                <w:rFonts w:ascii="Times New Roman" w:hAnsi="Times New Roman" w:cs="Times New Roman"/>
                <w:color w:val="000000"/>
                <w:sz w:val="24"/>
                <w:szCs w:val="24"/>
                <w:lang w:val="ru-RU"/>
              </w:rPr>
              <w:t>Тема 1 (№</w:t>
            </w:r>
            <w:r w:rsidR="008431B0" w:rsidRPr="008431B0">
              <w:rPr>
                <w:rFonts w:ascii="Times New Roman" w:hAnsi="Times New Roman" w:cs="Times New Roman"/>
                <w:color w:val="000000"/>
                <w:sz w:val="24"/>
                <w:szCs w:val="24"/>
                <w:lang w:val="ru-RU"/>
              </w:rPr>
              <w:t>111</w:t>
            </w:r>
            <w:proofErr w:type="gramStart"/>
            <w:r w:rsidR="008431B0" w:rsidRPr="008431B0">
              <w:rPr>
                <w:rFonts w:ascii="Times New Roman" w:hAnsi="Times New Roman" w:cs="Times New Roman"/>
                <w:color w:val="000000"/>
                <w:sz w:val="24"/>
                <w:szCs w:val="24"/>
                <w:lang w:val="ru-RU"/>
              </w:rPr>
              <w:t xml:space="preserve">  К</w:t>
            </w:r>
            <w:proofErr w:type="gramEnd"/>
            <w:r w:rsidR="008431B0" w:rsidRPr="008431B0">
              <w:rPr>
                <w:rFonts w:ascii="Times New Roman" w:hAnsi="Times New Roman" w:cs="Times New Roman"/>
                <w:color w:val="000000"/>
                <w:sz w:val="24"/>
                <w:szCs w:val="24"/>
                <w:lang w:val="ru-RU"/>
              </w:rPr>
              <w:t>акую жизненную цель можно назвать благородной?</w:t>
            </w:r>
            <w:r w:rsidRPr="008431B0">
              <w:rPr>
                <w:rFonts w:ascii="Times New Roman" w:hAnsi="Times New Roman" w:cs="Times New Roman"/>
                <w:color w:val="000000"/>
                <w:sz w:val="24"/>
                <w:szCs w:val="24"/>
                <w:lang w:val="ru-RU"/>
              </w:rPr>
              <w:t>)</w:t>
            </w:r>
          </w:p>
        </w:tc>
        <w:tc>
          <w:tcPr>
            <w:tcW w:w="3624" w:type="dxa"/>
          </w:tcPr>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Отношение человека к другому человеку (окружению), нравственные идеалы и выбор между добром и злом</w:t>
            </w:r>
          </w:p>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Какую жизненную цель можно назвать благородной?</w:t>
            </w:r>
          </w:p>
        </w:tc>
        <w:tc>
          <w:tcPr>
            <w:tcW w:w="2077"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t>39</w:t>
            </w:r>
          </w:p>
        </w:tc>
        <w:tc>
          <w:tcPr>
            <w:tcW w:w="1774" w:type="dxa"/>
          </w:tcPr>
          <w:p w:rsidR="00E81B0B" w:rsidRPr="00465653" w:rsidRDefault="00E81B0B" w:rsidP="00465653">
            <w:pPr>
              <w:widowControl w:val="0"/>
              <w:spacing w:after="0" w:line="240" w:lineRule="auto"/>
              <w:rPr>
                <w:rFonts w:ascii="Times New Roman" w:hAnsi="Times New Roman" w:cs="Times New Roman"/>
                <w:color w:val="000000"/>
                <w:sz w:val="24"/>
                <w:szCs w:val="24"/>
              </w:rPr>
            </w:pPr>
          </w:p>
        </w:tc>
      </w:tr>
      <w:tr w:rsidR="00E81B0B" w:rsidRPr="00465653">
        <w:tc>
          <w:tcPr>
            <w:tcW w:w="1811" w:type="dxa"/>
          </w:tcPr>
          <w:p w:rsidR="00E81B0B" w:rsidRPr="008431B0" w:rsidRDefault="002531E8" w:rsidP="00465653">
            <w:pPr>
              <w:widowControl w:val="0"/>
              <w:spacing w:after="0" w:line="240" w:lineRule="auto"/>
              <w:rPr>
                <w:rFonts w:ascii="Times New Roman" w:hAnsi="Times New Roman" w:cs="Times New Roman"/>
                <w:color w:val="000000"/>
                <w:sz w:val="24"/>
                <w:szCs w:val="24"/>
                <w:lang w:val="ru-RU"/>
              </w:rPr>
            </w:pPr>
            <w:r w:rsidRPr="008431B0">
              <w:rPr>
                <w:rFonts w:ascii="Times New Roman" w:hAnsi="Times New Roman" w:cs="Times New Roman"/>
                <w:color w:val="000000"/>
                <w:sz w:val="24"/>
                <w:szCs w:val="24"/>
                <w:lang w:val="ru-RU"/>
              </w:rPr>
              <w:t>Тема 2 (№</w:t>
            </w:r>
            <w:r w:rsidR="008431B0" w:rsidRPr="008431B0">
              <w:rPr>
                <w:rFonts w:ascii="Times New Roman" w:hAnsi="Times New Roman" w:cs="Times New Roman"/>
                <w:color w:val="000000"/>
                <w:sz w:val="24"/>
                <w:szCs w:val="24"/>
                <w:lang w:val="ru-RU"/>
              </w:rPr>
              <w:t>201  Могут ли юношеские мечты повлиять на дальнейшую жизнь человека?</w:t>
            </w:r>
            <w:r w:rsidRPr="008431B0">
              <w:rPr>
                <w:rFonts w:ascii="Times New Roman" w:hAnsi="Times New Roman" w:cs="Times New Roman"/>
                <w:color w:val="000000"/>
                <w:sz w:val="24"/>
                <w:szCs w:val="24"/>
                <w:lang w:val="ru-RU"/>
              </w:rPr>
              <w:t>)</w:t>
            </w:r>
          </w:p>
        </w:tc>
        <w:tc>
          <w:tcPr>
            <w:tcW w:w="3624" w:type="dxa"/>
          </w:tcPr>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Познание человеком самого себя</w:t>
            </w:r>
          </w:p>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Могут ли юношеские мечты повлиять на дальнейшую жизнь человека?</w:t>
            </w:r>
          </w:p>
        </w:tc>
        <w:tc>
          <w:tcPr>
            <w:tcW w:w="2077"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t>5</w:t>
            </w:r>
          </w:p>
        </w:tc>
        <w:tc>
          <w:tcPr>
            <w:tcW w:w="1774" w:type="dxa"/>
          </w:tcPr>
          <w:p w:rsidR="00E81B0B" w:rsidRPr="00465653" w:rsidRDefault="00E81B0B" w:rsidP="00465653">
            <w:pPr>
              <w:widowControl w:val="0"/>
              <w:spacing w:after="0" w:line="240" w:lineRule="auto"/>
              <w:rPr>
                <w:rFonts w:ascii="Times New Roman" w:hAnsi="Times New Roman" w:cs="Times New Roman"/>
                <w:color w:val="000000"/>
                <w:sz w:val="24"/>
                <w:szCs w:val="24"/>
              </w:rPr>
            </w:pPr>
          </w:p>
        </w:tc>
      </w:tr>
      <w:tr w:rsidR="00E81B0B" w:rsidRPr="00465653">
        <w:tc>
          <w:tcPr>
            <w:tcW w:w="9286" w:type="dxa"/>
            <w:gridSpan w:val="4"/>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ВТОРОЕ НАПРАВЛЕНИЕ</w:t>
            </w:r>
          </w:p>
          <w:p w:rsidR="00E81B0B" w:rsidRPr="00465653" w:rsidRDefault="002531E8" w:rsidP="00465653">
            <w:pPr>
              <w:widowControl w:val="0"/>
              <w:spacing w:after="0" w:line="240" w:lineRule="auto"/>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 xml:space="preserve"> «СЕМЬЯ, ОБЩЕСТВО, ОТЕЧЕСТВО В ЖИЗНИ ЧЕЛОВЕКА»</w:t>
            </w:r>
          </w:p>
        </w:tc>
      </w:tr>
      <w:tr w:rsidR="00E81B0B" w:rsidRPr="00465653">
        <w:tc>
          <w:tcPr>
            <w:tcW w:w="1811" w:type="dxa"/>
          </w:tcPr>
          <w:p w:rsidR="00E81B0B" w:rsidRPr="008431B0" w:rsidRDefault="002531E8" w:rsidP="00465653">
            <w:pPr>
              <w:widowControl w:val="0"/>
              <w:spacing w:after="0" w:line="240" w:lineRule="auto"/>
              <w:rPr>
                <w:rFonts w:ascii="Times New Roman" w:hAnsi="Times New Roman" w:cs="Times New Roman"/>
                <w:color w:val="000000"/>
                <w:sz w:val="24"/>
                <w:szCs w:val="24"/>
                <w:lang w:val="ru-RU"/>
              </w:rPr>
            </w:pPr>
            <w:r w:rsidRPr="008431B0">
              <w:rPr>
                <w:rFonts w:ascii="Times New Roman" w:hAnsi="Times New Roman" w:cs="Times New Roman"/>
                <w:color w:val="000000"/>
                <w:sz w:val="24"/>
                <w:szCs w:val="24"/>
                <w:lang w:val="ru-RU"/>
              </w:rPr>
              <w:t>Тема 3 (№</w:t>
            </w:r>
            <w:proofErr w:type="gramStart"/>
            <w:r w:rsidR="008431B0" w:rsidRPr="008431B0">
              <w:rPr>
                <w:rFonts w:ascii="Times New Roman" w:hAnsi="Times New Roman" w:cs="Times New Roman"/>
                <w:color w:val="000000"/>
                <w:sz w:val="24"/>
                <w:szCs w:val="24"/>
                <w:lang w:val="ru-RU"/>
              </w:rPr>
              <w:t>405</w:t>
            </w:r>
            <w:proofErr w:type="gramEnd"/>
            <w:r w:rsidR="008431B0" w:rsidRPr="008431B0">
              <w:rPr>
                <w:rFonts w:ascii="Times New Roman" w:hAnsi="Times New Roman" w:cs="Times New Roman"/>
                <w:color w:val="000000"/>
                <w:sz w:val="24"/>
                <w:szCs w:val="24"/>
                <w:lang w:val="ru-RU"/>
              </w:rPr>
              <w:t xml:space="preserve">  Чем важен для </w:t>
            </w:r>
            <w:r w:rsidR="008431B0" w:rsidRPr="008431B0">
              <w:rPr>
                <w:rFonts w:ascii="Times New Roman" w:hAnsi="Times New Roman" w:cs="Times New Roman"/>
                <w:color w:val="000000"/>
                <w:sz w:val="24"/>
                <w:szCs w:val="24"/>
                <w:lang w:val="ru-RU"/>
              </w:rPr>
              <w:lastRenderedPageBreak/>
              <w:t>современного человека опыт предыдущих поколений?</w:t>
            </w:r>
            <w:r w:rsidRPr="008431B0">
              <w:rPr>
                <w:rFonts w:ascii="Times New Roman" w:hAnsi="Times New Roman" w:cs="Times New Roman"/>
                <w:color w:val="000000"/>
                <w:sz w:val="24"/>
                <w:szCs w:val="24"/>
                <w:lang w:val="ru-RU"/>
              </w:rPr>
              <w:t>)</w:t>
            </w:r>
          </w:p>
        </w:tc>
        <w:tc>
          <w:tcPr>
            <w:tcW w:w="3624" w:type="dxa"/>
          </w:tcPr>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lastRenderedPageBreak/>
              <w:t>Семья, род; семейные ценности и традиции</w:t>
            </w:r>
          </w:p>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lastRenderedPageBreak/>
              <w:t>Чем важен для современного человека опыт предыдущих поколений?</w:t>
            </w:r>
          </w:p>
        </w:tc>
        <w:tc>
          <w:tcPr>
            <w:tcW w:w="2077"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lastRenderedPageBreak/>
              <w:t>2</w:t>
            </w:r>
          </w:p>
        </w:tc>
        <w:tc>
          <w:tcPr>
            <w:tcW w:w="1774" w:type="dxa"/>
          </w:tcPr>
          <w:p w:rsidR="00E81B0B" w:rsidRPr="00465653" w:rsidRDefault="00E81B0B" w:rsidP="00465653">
            <w:pPr>
              <w:widowControl w:val="0"/>
              <w:spacing w:after="0" w:line="240" w:lineRule="auto"/>
              <w:rPr>
                <w:rFonts w:ascii="Times New Roman" w:hAnsi="Times New Roman" w:cs="Times New Roman"/>
                <w:color w:val="000000"/>
                <w:sz w:val="24"/>
                <w:szCs w:val="24"/>
              </w:rPr>
            </w:pPr>
          </w:p>
        </w:tc>
      </w:tr>
      <w:tr w:rsidR="00E81B0B" w:rsidRPr="00465653">
        <w:tc>
          <w:tcPr>
            <w:tcW w:w="1811" w:type="dxa"/>
          </w:tcPr>
          <w:p w:rsidR="00E81B0B" w:rsidRPr="003A7B49" w:rsidRDefault="002531E8" w:rsidP="00465653">
            <w:pPr>
              <w:widowControl w:val="0"/>
              <w:spacing w:after="0" w:line="240" w:lineRule="auto"/>
              <w:rPr>
                <w:rFonts w:ascii="Times New Roman" w:hAnsi="Times New Roman" w:cs="Times New Roman"/>
                <w:color w:val="000000"/>
                <w:sz w:val="24"/>
                <w:szCs w:val="24"/>
                <w:lang w:val="ru-RU"/>
              </w:rPr>
            </w:pPr>
            <w:r w:rsidRPr="003A7B49">
              <w:rPr>
                <w:rFonts w:ascii="Times New Roman" w:hAnsi="Times New Roman" w:cs="Times New Roman"/>
                <w:color w:val="000000"/>
                <w:sz w:val="24"/>
                <w:szCs w:val="24"/>
                <w:lang w:val="ru-RU"/>
              </w:rPr>
              <w:lastRenderedPageBreak/>
              <w:t>Тема 4 (№</w:t>
            </w:r>
            <w:r w:rsidR="008431B0" w:rsidRPr="003A7B49">
              <w:rPr>
                <w:rFonts w:ascii="Times New Roman" w:hAnsi="Times New Roman" w:cs="Times New Roman"/>
                <w:color w:val="000000"/>
                <w:sz w:val="24"/>
                <w:szCs w:val="24"/>
                <w:lang w:val="ru-RU"/>
              </w:rPr>
              <w:t>304</w:t>
            </w:r>
            <w:proofErr w:type="gramStart"/>
            <w:r w:rsidR="008431B0" w:rsidRPr="003A7B49">
              <w:rPr>
                <w:rFonts w:ascii="Times New Roman" w:hAnsi="Times New Roman" w:cs="Times New Roman"/>
                <w:color w:val="000000"/>
                <w:sz w:val="24"/>
                <w:szCs w:val="24"/>
                <w:lang w:val="ru-RU"/>
              </w:rPr>
              <w:t xml:space="preserve">   К</w:t>
            </w:r>
            <w:proofErr w:type="gramEnd"/>
            <w:r w:rsidR="008431B0" w:rsidRPr="003A7B49">
              <w:rPr>
                <w:rFonts w:ascii="Times New Roman" w:hAnsi="Times New Roman" w:cs="Times New Roman"/>
                <w:color w:val="000000"/>
                <w:sz w:val="24"/>
                <w:szCs w:val="24"/>
                <w:lang w:val="ru-RU"/>
              </w:rPr>
              <w:t>ак становятся героями на войне?</w:t>
            </w:r>
            <w:r w:rsidRPr="003A7B49">
              <w:rPr>
                <w:rFonts w:ascii="Times New Roman" w:hAnsi="Times New Roman" w:cs="Times New Roman"/>
                <w:color w:val="000000"/>
                <w:sz w:val="24"/>
                <w:szCs w:val="24"/>
                <w:lang w:val="ru-RU"/>
              </w:rPr>
              <w:t>)</w:t>
            </w:r>
          </w:p>
        </w:tc>
        <w:tc>
          <w:tcPr>
            <w:tcW w:w="3624" w:type="dxa"/>
          </w:tcPr>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Родина, государство, гражданская позиция человека</w:t>
            </w:r>
          </w:p>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Как становятся героями на войне?</w:t>
            </w:r>
          </w:p>
        </w:tc>
        <w:tc>
          <w:tcPr>
            <w:tcW w:w="2077"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t>11</w:t>
            </w:r>
          </w:p>
        </w:tc>
        <w:tc>
          <w:tcPr>
            <w:tcW w:w="1774" w:type="dxa"/>
          </w:tcPr>
          <w:p w:rsidR="00E81B0B" w:rsidRPr="00465653" w:rsidRDefault="00E81B0B" w:rsidP="00465653">
            <w:pPr>
              <w:widowControl w:val="0"/>
              <w:spacing w:after="0" w:line="240" w:lineRule="auto"/>
              <w:rPr>
                <w:rFonts w:ascii="Times New Roman" w:hAnsi="Times New Roman" w:cs="Times New Roman"/>
                <w:color w:val="000000"/>
                <w:sz w:val="24"/>
                <w:szCs w:val="24"/>
              </w:rPr>
            </w:pPr>
          </w:p>
        </w:tc>
      </w:tr>
      <w:tr w:rsidR="00E81B0B" w:rsidRPr="00465653">
        <w:tc>
          <w:tcPr>
            <w:tcW w:w="9286" w:type="dxa"/>
            <w:gridSpan w:val="4"/>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ТРЕТЬЕ НАПРАВЛЕНИЕ</w:t>
            </w:r>
          </w:p>
          <w:p w:rsidR="00E81B0B" w:rsidRPr="00465653" w:rsidRDefault="002531E8" w:rsidP="00465653">
            <w:pPr>
              <w:widowControl w:val="0"/>
              <w:spacing w:after="0" w:line="240" w:lineRule="auto"/>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«ПРИРОДА И КУЛЬТУРА В ЖИЗНИ ЧЕЛОВЕКА»</w:t>
            </w:r>
          </w:p>
        </w:tc>
      </w:tr>
      <w:tr w:rsidR="00E81B0B" w:rsidRPr="00465653">
        <w:tc>
          <w:tcPr>
            <w:tcW w:w="1811" w:type="dxa"/>
          </w:tcPr>
          <w:p w:rsidR="00E81B0B" w:rsidRPr="00465653" w:rsidRDefault="002531E8" w:rsidP="003A7B49">
            <w:pPr>
              <w:widowControl w:val="0"/>
              <w:spacing w:after="0" w:line="240" w:lineRule="auto"/>
              <w:rPr>
                <w:rFonts w:ascii="Times New Roman" w:hAnsi="Times New Roman" w:cs="Times New Roman"/>
                <w:color w:val="000000"/>
                <w:sz w:val="24"/>
                <w:szCs w:val="24"/>
              </w:rPr>
            </w:pPr>
            <w:proofErr w:type="spellStart"/>
            <w:r w:rsidRPr="00465653">
              <w:rPr>
                <w:rFonts w:ascii="Times New Roman" w:hAnsi="Times New Roman" w:cs="Times New Roman"/>
                <w:color w:val="000000"/>
                <w:sz w:val="24"/>
                <w:szCs w:val="24"/>
              </w:rPr>
              <w:t>Тема</w:t>
            </w:r>
            <w:proofErr w:type="spellEnd"/>
            <w:r w:rsidRPr="00465653">
              <w:rPr>
                <w:rFonts w:ascii="Times New Roman" w:hAnsi="Times New Roman" w:cs="Times New Roman"/>
                <w:color w:val="000000"/>
                <w:sz w:val="24"/>
                <w:szCs w:val="24"/>
              </w:rPr>
              <w:t xml:space="preserve"> 5 (№</w:t>
            </w:r>
            <w:r w:rsidR="003A7B49">
              <w:rPr>
                <w:rFonts w:ascii="Times New Roman" w:hAnsi="Times New Roman" w:cs="Times New Roman"/>
                <w:color w:val="000000"/>
                <w:sz w:val="24"/>
                <w:szCs w:val="24"/>
                <w:lang w:val="ru-RU"/>
              </w:rPr>
              <w:t>509</w:t>
            </w:r>
            <w:r w:rsidRPr="00465653">
              <w:rPr>
                <w:rFonts w:ascii="Times New Roman" w:hAnsi="Times New Roman" w:cs="Times New Roman"/>
                <w:color w:val="000000"/>
                <w:sz w:val="24"/>
                <w:szCs w:val="24"/>
              </w:rPr>
              <w:t>)</w:t>
            </w:r>
          </w:p>
        </w:tc>
        <w:tc>
          <w:tcPr>
            <w:tcW w:w="3624" w:type="dxa"/>
          </w:tcPr>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Язык-это путь цивилизации и культуры</w:t>
            </w:r>
          </w:p>
        </w:tc>
        <w:tc>
          <w:tcPr>
            <w:tcW w:w="2077"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t>0</w:t>
            </w:r>
          </w:p>
        </w:tc>
        <w:tc>
          <w:tcPr>
            <w:tcW w:w="1774" w:type="dxa"/>
          </w:tcPr>
          <w:p w:rsidR="00E81B0B" w:rsidRPr="00465653" w:rsidRDefault="00E81B0B" w:rsidP="00465653">
            <w:pPr>
              <w:widowControl w:val="0"/>
              <w:spacing w:after="0" w:line="240" w:lineRule="auto"/>
              <w:rPr>
                <w:rFonts w:ascii="Times New Roman" w:hAnsi="Times New Roman" w:cs="Times New Roman"/>
                <w:color w:val="000000"/>
                <w:sz w:val="24"/>
                <w:szCs w:val="24"/>
              </w:rPr>
            </w:pPr>
          </w:p>
        </w:tc>
      </w:tr>
      <w:tr w:rsidR="00E81B0B" w:rsidRPr="00465653">
        <w:tc>
          <w:tcPr>
            <w:tcW w:w="1811" w:type="dxa"/>
          </w:tcPr>
          <w:p w:rsidR="00E81B0B" w:rsidRPr="00465653" w:rsidRDefault="002531E8" w:rsidP="003A7B49">
            <w:pPr>
              <w:widowControl w:val="0"/>
              <w:spacing w:after="0" w:line="240" w:lineRule="auto"/>
              <w:rPr>
                <w:rFonts w:ascii="Times New Roman" w:hAnsi="Times New Roman" w:cs="Times New Roman"/>
                <w:color w:val="000000"/>
                <w:sz w:val="24"/>
                <w:szCs w:val="24"/>
              </w:rPr>
            </w:pPr>
            <w:proofErr w:type="spellStart"/>
            <w:r w:rsidRPr="00465653">
              <w:rPr>
                <w:rFonts w:ascii="Times New Roman" w:hAnsi="Times New Roman" w:cs="Times New Roman"/>
                <w:color w:val="000000"/>
                <w:sz w:val="24"/>
                <w:szCs w:val="24"/>
              </w:rPr>
              <w:t>Тема</w:t>
            </w:r>
            <w:proofErr w:type="spellEnd"/>
            <w:r w:rsidRPr="00465653">
              <w:rPr>
                <w:rFonts w:ascii="Times New Roman" w:hAnsi="Times New Roman" w:cs="Times New Roman"/>
                <w:color w:val="000000"/>
                <w:sz w:val="24"/>
                <w:szCs w:val="24"/>
              </w:rPr>
              <w:t xml:space="preserve"> 6 (№ </w:t>
            </w:r>
            <w:r w:rsidR="003A7B49">
              <w:rPr>
                <w:rFonts w:ascii="Times New Roman" w:hAnsi="Times New Roman" w:cs="Times New Roman"/>
                <w:color w:val="000000"/>
                <w:sz w:val="24"/>
                <w:szCs w:val="24"/>
                <w:lang w:val="ru-RU"/>
              </w:rPr>
              <w:t>602</w:t>
            </w:r>
            <w:r w:rsidRPr="00465653">
              <w:rPr>
                <w:rFonts w:ascii="Times New Roman" w:hAnsi="Times New Roman" w:cs="Times New Roman"/>
                <w:color w:val="000000"/>
                <w:sz w:val="24"/>
                <w:szCs w:val="24"/>
              </w:rPr>
              <w:t>)</w:t>
            </w:r>
          </w:p>
        </w:tc>
        <w:tc>
          <w:tcPr>
            <w:tcW w:w="3624" w:type="dxa"/>
          </w:tcPr>
          <w:p w:rsidR="00E81B0B" w:rsidRPr="00465653" w:rsidRDefault="002531E8" w:rsidP="00465653">
            <w:pPr>
              <w:widowControl w:val="0"/>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Реальное и виртуальное общение: в чем преимущества каждого из них?</w:t>
            </w:r>
          </w:p>
        </w:tc>
        <w:tc>
          <w:tcPr>
            <w:tcW w:w="2077" w:type="dxa"/>
          </w:tcPr>
          <w:p w:rsidR="00E81B0B" w:rsidRPr="00465653" w:rsidRDefault="002531E8" w:rsidP="00465653">
            <w:pPr>
              <w:widowControl w:val="0"/>
              <w:spacing w:after="0" w:line="240" w:lineRule="auto"/>
              <w:rPr>
                <w:rFonts w:ascii="Times New Roman" w:hAnsi="Times New Roman" w:cs="Times New Roman"/>
                <w:color w:val="000000"/>
                <w:sz w:val="24"/>
                <w:szCs w:val="24"/>
              </w:rPr>
            </w:pPr>
            <w:r w:rsidRPr="00465653">
              <w:rPr>
                <w:rFonts w:ascii="Times New Roman" w:hAnsi="Times New Roman" w:cs="Times New Roman"/>
                <w:color w:val="000000"/>
                <w:sz w:val="24"/>
                <w:szCs w:val="24"/>
              </w:rPr>
              <w:t>0</w:t>
            </w:r>
          </w:p>
        </w:tc>
        <w:tc>
          <w:tcPr>
            <w:tcW w:w="1774" w:type="dxa"/>
          </w:tcPr>
          <w:p w:rsidR="00E81B0B" w:rsidRPr="00465653" w:rsidRDefault="00E81B0B" w:rsidP="00465653">
            <w:pPr>
              <w:widowControl w:val="0"/>
              <w:spacing w:after="0" w:line="240" w:lineRule="auto"/>
              <w:rPr>
                <w:rFonts w:ascii="Times New Roman" w:hAnsi="Times New Roman" w:cs="Times New Roman"/>
                <w:color w:val="000000"/>
                <w:sz w:val="24"/>
                <w:szCs w:val="24"/>
              </w:rPr>
            </w:pPr>
          </w:p>
        </w:tc>
      </w:tr>
    </w:tbl>
    <w:p w:rsidR="00E81B0B" w:rsidRPr="00465653" w:rsidRDefault="002531E8" w:rsidP="00465653">
      <w:pPr>
        <w:pStyle w:val="af6"/>
        <w:ind w:firstLine="708"/>
        <w:rPr>
          <w:rFonts w:ascii="Times New Roman" w:hAnsi="Times New Roman" w:cs="Times New Roman"/>
          <w:bCs/>
          <w:sz w:val="24"/>
          <w:szCs w:val="24"/>
          <w:lang w:val="ru-RU"/>
        </w:rPr>
      </w:pPr>
      <w:r w:rsidRPr="00465653">
        <w:rPr>
          <w:rFonts w:ascii="Times New Roman" w:hAnsi="Times New Roman" w:cs="Times New Roman"/>
          <w:sz w:val="24"/>
          <w:szCs w:val="24"/>
          <w:lang w:val="ru-RU"/>
        </w:rPr>
        <w:t xml:space="preserve">Сложной для написания  оказалась тема по направлению №1.  Обучающиеся не смогли подобрать  для  рассуждения  литературные  произведения.  Не </w:t>
      </w:r>
      <w:r w:rsidR="00465653">
        <w:rPr>
          <w:rFonts w:ascii="Times New Roman" w:hAnsi="Times New Roman" w:cs="Times New Roman"/>
          <w:sz w:val="24"/>
          <w:szCs w:val="24"/>
          <w:lang w:val="ru-RU"/>
        </w:rPr>
        <w:t xml:space="preserve">справились с работой  из 58/ 7 </w:t>
      </w:r>
      <w:r w:rsidRPr="00465653">
        <w:rPr>
          <w:rFonts w:ascii="Times New Roman" w:hAnsi="Times New Roman" w:cs="Times New Roman"/>
          <w:sz w:val="24"/>
          <w:szCs w:val="24"/>
          <w:lang w:val="ru-RU"/>
        </w:rPr>
        <w:t>человек.</w:t>
      </w:r>
    </w:p>
    <w:p w:rsidR="00E81B0B" w:rsidRPr="00465653" w:rsidRDefault="00465653" w:rsidP="00465653">
      <w:pPr>
        <w:pStyle w:val="af6"/>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Для 41 </w:t>
      </w:r>
      <w:r w:rsidR="002531E8" w:rsidRPr="00465653">
        <w:rPr>
          <w:rFonts w:ascii="Times New Roman" w:hAnsi="Times New Roman" w:cs="Times New Roman"/>
          <w:sz w:val="24"/>
          <w:szCs w:val="24"/>
          <w:lang w:val="ru-RU"/>
        </w:rPr>
        <w:t>участник</w:t>
      </w:r>
      <w:r>
        <w:rPr>
          <w:rFonts w:ascii="Times New Roman" w:hAnsi="Times New Roman" w:cs="Times New Roman"/>
          <w:sz w:val="24"/>
          <w:szCs w:val="24"/>
          <w:lang w:val="ru-RU"/>
        </w:rPr>
        <w:t>а</w:t>
      </w:r>
      <w:r w:rsidR="002531E8" w:rsidRPr="00465653">
        <w:rPr>
          <w:rFonts w:ascii="Times New Roman" w:hAnsi="Times New Roman" w:cs="Times New Roman"/>
          <w:sz w:val="24"/>
          <w:szCs w:val="24"/>
          <w:lang w:val="ru-RU"/>
        </w:rPr>
        <w:t xml:space="preserve"> итогового сочинения важными оказались  темы:</w:t>
      </w:r>
    </w:p>
    <w:p w:rsidR="00E81B0B" w:rsidRPr="00465653" w:rsidRDefault="002531E8" w:rsidP="00465653">
      <w:pPr>
        <w:pStyle w:val="af6"/>
        <w:ind w:firstLine="708"/>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color w:val="000000"/>
          <w:sz w:val="24"/>
          <w:szCs w:val="24"/>
          <w:lang w:val="ru-RU"/>
        </w:rPr>
        <w:t>Отношение человека к другому человеку (окружению), нравственные идеалы и выбор между добром и злом</w:t>
      </w:r>
    </w:p>
    <w:p w:rsidR="00E81B0B" w:rsidRPr="00465653" w:rsidRDefault="002531E8" w:rsidP="00465653">
      <w:pPr>
        <w:pStyle w:val="af6"/>
        <w:ind w:firstLine="708"/>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color w:val="000000"/>
          <w:sz w:val="24"/>
          <w:szCs w:val="24"/>
          <w:lang w:val="ru-RU"/>
        </w:rPr>
        <w:t>Познание человеком самого себя</w:t>
      </w:r>
    </w:p>
    <w:p w:rsidR="00E81B0B" w:rsidRPr="00465653" w:rsidRDefault="002531E8" w:rsidP="00465653">
      <w:pPr>
        <w:pStyle w:val="af6"/>
        <w:ind w:firstLine="708"/>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color w:val="000000"/>
          <w:sz w:val="24"/>
          <w:szCs w:val="24"/>
          <w:lang w:val="ru-RU"/>
        </w:rPr>
        <w:t>Родина, государство, гражданская позиция человека</w:t>
      </w:r>
    </w:p>
    <w:p w:rsidR="00E81B0B" w:rsidRPr="00465653" w:rsidRDefault="00E81B0B" w:rsidP="00465653">
      <w:pPr>
        <w:spacing w:after="0" w:line="240" w:lineRule="auto"/>
        <w:rPr>
          <w:rFonts w:ascii="Times New Roman" w:hAnsi="Times New Roman" w:cs="Times New Roman"/>
          <w:sz w:val="24"/>
          <w:szCs w:val="24"/>
          <w:lang w:val="ru-RU"/>
        </w:rPr>
      </w:pPr>
    </w:p>
    <w:p w:rsidR="00E81B0B" w:rsidRPr="00465653" w:rsidRDefault="002531E8" w:rsidP="00465653">
      <w:pPr>
        <w:pStyle w:val="af6"/>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Поэлементный анализ</w:t>
      </w:r>
    </w:p>
    <w:p w:rsidR="00E81B0B" w:rsidRPr="00465653" w:rsidRDefault="002531E8" w:rsidP="00465653">
      <w:pPr>
        <w:pStyle w:val="af6"/>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результатов написания пробного сочинения (изложения)</w:t>
      </w:r>
    </w:p>
    <w:p w:rsidR="00E81B0B" w:rsidRPr="00465653" w:rsidRDefault="00E81B0B" w:rsidP="00465653">
      <w:pPr>
        <w:pStyle w:val="af6"/>
        <w:jc w:val="center"/>
        <w:rPr>
          <w:rFonts w:ascii="Times New Roman" w:hAnsi="Times New Roman" w:cs="Times New Roman"/>
          <w:b/>
          <w:sz w:val="24"/>
          <w:szCs w:val="24"/>
          <w:lang w:val="ru-RU"/>
        </w:rPr>
      </w:pPr>
    </w:p>
    <w:p w:rsidR="00E81B0B" w:rsidRPr="00465653" w:rsidRDefault="002531E8" w:rsidP="00465653">
      <w:pPr>
        <w:spacing w:after="0" w:line="240" w:lineRule="auto"/>
        <w:ind w:firstLine="709"/>
        <w:jc w:val="right"/>
        <w:rPr>
          <w:rFonts w:ascii="Times New Roman" w:hAnsi="Times New Roman" w:cs="Times New Roman"/>
          <w:i/>
          <w:sz w:val="24"/>
          <w:szCs w:val="24"/>
          <w:lang w:val="ru-RU"/>
        </w:rPr>
      </w:pPr>
      <w:r w:rsidRPr="00465653">
        <w:rPr>
          <w:rFonts w:ascii="Times New Roman" w:hAnsi="Times New Roman" w:cs="Times New Roman"/>
          <w:i/>
          <w:sz w:val="24"/>
          <w:szCs w:val="24"/>
          <w:lang w:val="ru-RU"/>
        </w:rPr>
        <w:t>Таблица 4</w:t>
      </w:r>
    </w:p>
    <w:p w:rsidR="00E81B0B" w:rsidRPr="00465653" w:rsidRDefault="00E81B0B" w:rsidP="00465653">
      <w:pPr>
        <w:spacing w:after="0" w:line="240" w:lineRule="auto"/>
        <w:ind w:firstLine="709"/>
        <w:jc w:val="right"/>
        <w:rPr>
          <w:rFonts w:ascii="Times New Roman" w:hAnsi="Times New Roman" w:cs="Times New Roman"/>
          <w:i/>
          <w:sz w:val="24"/>
          <w:szCs w:val="24"/>
          <w:lang w:val="ru-RU"/>
        </w:rPr>
      </w:pPr>
    </w:p>
    <w:p w:rsidR="00E81B0B" w:rsidRPr="00465653" w:rsidRDefault="002531E8" w:rsidP="00465653">
      <w:pPr>
        <w:spacing w:after="0" w:line="240" w:lineRule="auto"/>
        <w:ind w:firstLine="709"/>
        <w:rPr>
          <w:rFonts w:ascii="Times New Roman" w:hAnsi="Times New Roman" w:cs="Times New Roman"/>
          <w:b/>
          <w:i/>
          <w:sz w:val="24"/>
          <w:szCs w:val="24"/>
          <w:lang w:val="ru-RU"/>
        </w:rPr>
      </w:pPr>
      <w:r w:rsidRPr="00465653">
        <w:rPr>
          <w:rFonts w:ascii="Times New Roman" w:hAnsi="Times New Roman" w:cs="Times New Roman"/>
          <w:b/>
          <w:i/>
          <w:sz w:val="24"/>
          <w:szCs w:val="24"/>
          <w:lang w:val="ru-RU"/>
        </w:rPr>
        <w:t xml:space="preserve">Результаты оценивания итогового </w:t>
      </w:r>
      <w:r w:rsidRPr="00465653">
        <w:rPr>
          <w:rFonts w:ascii="Times New Roman" w:hAnsi="Times New Roman" w:cs="Times New Roman"/>
          <w:b/>
          <w:i/>
          <w:sz w:val="24"/>
          <w:szCs w:val="24"/>
          <w:u w:val="single"/>
          <w:lang w:val="ru-RU"/>
        </w:rPr>
        <w:t>изложения</w:t>
      </w:r>
      <w:r w:rsidRPr="00465653">
        <w:rPr>
          <w:rFonts w:ascii="Times New Roman" w:hAnsi="Times New Roman" w:cs="Times New Roman"/>
          <w:b/>
          <w:i/>
          <w:sz w:val="24"/>
          <w:szCs w:val="24"/>
          <w:lang w:val="ru-RU"/>
        </w:rPr>
        <w:t xml:space="preserve"> в разрезе критериев</w:t>
      </w:r>
    </w:p>
    <w:p w:rsidR="00E81B0B" w:rsidRPr="00465653" w:rsidRDefault="00E81B0B" w:rsidP="00465653">
      <w:pPr>
        <w:spacing w:after="0" w:line="240" w:lineRule="auto"/>
        <w:ind w:firstLine="709"/>
        <w:jc w:val="right"/>
        <w:rPr>
          <w:rFonts w:ascii="Times New Roman" w:hAnsi="Times New Roman" w:cs="Times New Roman"/>
          <w:i/>
          <w:sz w:val="24"/>
          <w:szCs w:val="24"/>
          <w:lang w:val="ru-RU"/>
        </w:rPr>
      </w:pPr>
    </w:p>
    <w:tbl>
      <w:tblPr>
        <w:tblW w:w="0" w:type="auto"/>
        <w:tblInd w:w="-34" w:type="dxa"/>
        <w:tblLook w:val="04A0" w:firstRow="1" w:lastRow="0" w:firstColumn="1" w:lastColumn="0" w:noHBand="0" w:noVBand="1"/>
      </w:tblPr>
      <w:tblGrid>
        <w:gridCol w:w="947"/>
        <w:gridCol w:w="669"/>
        <w:gridCol w:w="669"/>
        <w:gridCol w:w="456"/>
        <w:gridCol w:w="636"/>
        <w:gridCol w:w="636"/>
        <w:gridCol w:w="636"/>
        <w:gridCol w:w="636"/>
        <w:gridCol w:w="498"/>
        <w:gridCol w:w="942"/>
        <w:gridCol w:w="516"/>
        <w:gridCol w:w="456"/>
        <w:gridCol w:w="636"/>
        <w:gridCol w:w="636"/>
        <w:gridCol w:w="636"/>
      </w:tblGrid>
      <w:tr w:rsidR="00E81B0B" w:rsidRPr="00465653" w:rsidTr="002531E8">
        <w:trPr>
          <w:trHeight w:val="4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Номер</w:t>
            </w:r>
            <w:proofErr w:type="spellEnd"/>
            <w:r w:rsidRPr="00465653">
              <w:rPr>
                <w:rFonts w:ascii="Times New Roman" w:hAnsi="Times New Roman" w:cs="Times New Roman"/>
                <w:bCs/>
                <w:color w:val="000000"/>
                <w:sz w:val="24"/>
                <w:szCs w:val="24"/>
              </w:rPr>
              <w:t xml:space="preserve"> </w:t>
            </w:r>
            <w:proofErr w:type="spellStart"/>
            <w:r w:rsidRPr="00465653">
              <w:rPr>
                <w:rFonts w:ascii="Times New Roman" w:hAnsi="Times New Roman" w:cs="Times New Roman"/>
                <w:bCs/>
                <w:color w:val="000000"/>
                <w:sz w:val="24"/>
                <w:szCs w:val="24"/>
              </w:rPr>
              <w:t>темы</w:t>
            </w:r>
            <w:proofErr w:type="spellEnd"/>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№___</w:t>
            </w:r>
          </w:p>
        </w:tc>
        <w:tc>
          <w:tcPr>
            <w:tcW w:w="0" w:type="auto"/>
            <w:gridSpan w:val="2"/>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Зачётов</w:t>
            </w:r>
            <w:proofErr w:type="spellEnd"/>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по</w:t>
            </w:r>
            <w:proofErr w:type="spellEnd"/>
            <w:r w:rsidRPr="00465653">
              <w:rPr>
                <w:rFonts w:ascii="Times New Roman" w:hAnsi="Times New Roman" w:cs="Times New Roman"/>
                <w:bCs/>
                <w:color w:val="000000"/>
                <w:sz w:val="24"/>
                <w:szCs w:val="24"/>
              </w:rPr>
              <w:t xml:space="preserve"> </w:t>
            </w:r>
            <w:proofErr w:type="spellStart"/>
            <w:r w:rsidRPr="00465653">
              <w:rPr>
                <w:rFonts w:ascii="Times New Roman" w:hAnsi="Times New Roman" w:cs="Times New Roman"/>
                <w:bCs/>
                <w:color w:val="000000"/>
                <w:sz w:val="24"/>
                <w:szCs w:val="24"/>
              </w:rPr>
              <w:t>требова-ниям</w:t>
            </w:r>
            <w:proofErr w:type="spellEnd"/>
          </w:p>
        </w:tc>
        <w:tc>
          <w:tcPr>
            <w:tcW w:w="0" w:type="auto"/>
            <w:gridSpan w:val="5"/>
            <w:tcBorders>
              <w:top w:val="single" w:sz="4" w:space="0" w:color="000000"/>
              <w:bottom w:val="single" w:sz="4" w:space="0" w:color="000000"/>
              <w:right w:val="single" w:sz="4" w:space="0" w:color="000000"/>
            </w:tcBorders>
            <w:shd w:val="clear" w:color="auto" w:fill="auto"/>
            <w:vAlign w:val="center"/>
          </w:tcPr>
          <w:p w:rsidR="00E81B0B" w:rsidRPr="00465653" w:rsidRDefault="00E81B0B" w:rsidP="00465653">
            <w:pPr>
              <w:widowControl w:val="0"/>
              <w:spacing w:after="0" w:line="240" w:lineRule="auto"/>
              <w:jc w:val="center"/>
              <w:rPr>
                <w:rFonts w:ascii="Times New Roman" w:hAnsi="Times New Roman" w:cs="Times New Roman"/>
                <w:bCs/>
                <w:color w:val="000000"/>
                <w:sz w:val="24"/>
                <w:szCs w:val="24"/>
              </w:rPr>
            </w:pPr>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Зачётов</w:t>
            </w:r>
            <w:proofErr w:type="spellEnd"/>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по</w:t>
            </w:r>
            <w:proofErr w:type="spellEnd"/>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критериям</w:t>
            </w:r>
            <w:proofErr w:type="spellEnd"/>
          </w:p>
          <w:p w:rsidR="00E81B0B" w:rsidRPr="00465653" w:rsidRDefault="00E81B0B" w:rsidP="00465653">
            <w:pPr>
              <w:widowControl w:val="0"/>
              <w:spacing w:after="0" w:line="240" w:lineRule="auto"/>
              <w:jc w:val="center"/>
              <w:rPr>
                <w:rFonts w:ascii="Times New Roman" w:hAnsi="Times New Roman" w:cs="Times New Roman"/>
                <w:bCs/>
                <w:color w:val="000000"/>
                <w:sz w:val="24"/>
                <w:szCs w:val="24"/>
              </w:rPr>
            </w:pPr>
          </w:p>
        </w:tc>
        <w:tc>
          <w:tcPr>
            <w:tcW w:w="0" w:type="auto"/>
            <w:gridSpan w:val="2"/>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Незачётов</w:t>
            </w:r>
            <w:proofErr w:type="spellEnd"/>
            <w:r w:rsidRPr="00465653">
              <w:rPr>
                <w:rFonts w:ascii="Times New Roman" w:hAnsi="Times New Roman" w:cs="Times New Roman"/>
                <w:bCs/>
                <w:color w:val="000000"/>
                <w:sz w:val="24"/>
                <w:szCs w:val="24"/>
              </w:rPr>
              <w:t xml:space="preserve"> </w:t>
            </w:r>
            <w:proofErr w:type="spellStart"/>
            <w:r w:rsidRPr="00465653">
              <w:rPr>
                <w:rFonts w:ascii="Times New Roman" w:hAnsi="Times New Roman" w:cs="Times New Roman"/>
                <w:bCs/>
                <w:color w:val="000000"/>
                <w:sz w:val="24"/>
                <w:szCs w:val="24"/>
              </w:rPr>
              <w:t>по</w:t>
            </w:r>
            <w:proofErr w:type="spellEnd"/>
            <w:r w:rsidRPr="00465653">
              <w:rPr>
                <w:rFonts w:ascii="Times New Roman" w:hAnsi="Times New Roman" w:cs="Times New Roman"/>
                <w:bCs/>
                <w:color w:val="000000"/>
                <w:sz w:val="24"/>
                <w:szCs w:val="24"/>
              </w:rPr>
              <w:t xml:space="preserve"> </w:t>
            </w:r>
            <w:proofErr w:type="spellStart"/>
            <w:r w:rsidRPr="00465653">
              <w:rPr>
                <w:rFonts w:ascii="Times New Roman" w:hAnsi="Times New Roman" w:cs="Times New Roman"/>
                <w:bCs/>
                <w:color w:val="000000"/>
                <w:sz w:val="24"/>
                <w:szCs w:val="24"/>
              </w:rPr>
              <w:t>требова-ниям</w:t>
            </w:r>
            <w:proofErr w:type="spellEnd"/>
          </w:p>
        </w:tc>
        <w:tc>
          <w:tcPr>
            <w:tcW w:w="0" w:type="auto"/>
            <w:gridSpan w:val="5"/>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Незачётов</w:t>
            </w:r>
            <w:proofErr w:type="spellEnd"/>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proofErr w:type="spellStart"/>
            <w:r w:rsidRPr="00465653">
              <w:rPr>
                <w:rFonts w:ascii="Times New Roman" w:hAnsi="Times New Roman" w:cs="Times New Roman"/>
                <w:bCs/>
                <w:color w:val="000000"/>
                <w:sz w:val="24"/>
                <w:szCs w:val="24"/>
              </w:rPr>
              <w:t>по</w:t>
            </w:r>
            <w:proofErr w:type="spellEnd"/>
          </w:p>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 xml:space="preserve"> </w:t>
            </w:r>
            <w:proofErr w:type="spellStart"/>
            <w:r w:rsidRPr="00465653">
              <w:rPr>
                <w:rFonts w:ascii="Times New Roman" w:hAnsi="Times New Roman" w:cs="Times New Roman"/>
                <w:bCs/>
                <w:color w:val="000000"/>
                <w:sz w:val="24"/>
                <w:szCs w:val="24"/>
              </w:rPr>
              <w:t>критериям</w:t>
            </w:r>
            <w:proofErr w:type="spellEnd"/>
          </w:p>
        </w:tc>
      </w:tr>
      <w:tr w:rsidR="00E81B0B" w:rsidRPr="00465653" w:rsidTr="002531E8">
        <w:trPr>
          <w:trHeight w:val="349"/>
        </w:trPr>
        <w:tc>
          <w:tcPr>
            <w:tcW w:w="0" w:type="auto"/>
            <w:vMerge/>
            <w:tcBorders>
              <w:left w:val="single" w:sz="4" w:space="0" w:color="000000"/>
              <w:bottom w:val="single" w:sz="4" w:space="0" w:color="000000"/>
              <w:right w:val="single" w:sz="4" w:space="0" w:color="000000"/>
            </w:tcBorders>
            <w:vAlign w:val="center"/>
          </w:tcPr>
          <w:p w:rsidR="00E81B0B" w:rsidRPr="00465653" w:rsidRDefault="00E81B0B" w:rsidP="00465653">
            <w:pPr>
              <w:widowControl w:val="0"/>
              <w:spacing w:after="0" w:line="240" w:lineRule="auto"/>
              <w:rPr>
                <w:rFonts w:ascii="Times New Roman" w:hAnsi="Times New Roman" w:cs="Times New Roman"/>
                <w:b/>
                <w:bCs/>
                <w:color w:val="000000"/>
                <w:sz w:val="24"/>
                <w:szCs w:val="24"/>
              </w:rPr>
            </w:pP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I</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II</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1</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2</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3</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4</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5</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I</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II</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1</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2</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3</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4</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
                <w:bCs/>
                <w:color w:val="000000"/>
                <w:sz w:val="24"/>
                <w:szCs w:val="24"/>
              </w:rPr>
            </w:pPr>
            <w:r w:rsidRPr="00465653">
              <w:rPr>
                <w:rFonts w:ascii="Times New Roman" w:hAnsi="Times New Roman" w:cs="Times New Roman"/>
                <w:b/>
                <w:bCs/>
                <w:color w:val="000000"/>
                <w:sz w:val="24"/>
                <w:szCs w:val="24"/>
              </w:rPr>
              <w:t>5</w:t>
            </w:r>
          </w:p>
        </w:tc>
      </w:tr>
      <w:tr w:rsidR="00E81B0B" w:rsidRPr="00465653" w:rsidTr="002531E8">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right"/>
              <w:rPr>
                <w:rFonts w:ascii="Times New Roman" w:hAnsi="Times New Roman" w:cs="Times New Roman"/>
                <w:color w:val="000000"/>
                <w:sz w:val="24"/>
                <w:szCs w:val="24"/>
              </w:rPr>
            </w:pPr>
            <w:proofErr w:type="spellStart"/>
            <w:r w:rsidRPr="00465653">
              <w:rPr>
                <w:rFonts w:ascii="Times New Roman" w:hAnsi="Times New Roman" w:cs="Times New Roman"/>
                <w:color w:val="000000"/>
                <w:sz w:val="24"/>
                <w:szCs w:val="24"/>
              </w:rPr>
              <w:t>Кол-во</w:t>
            </w:r>
            <w:proofErr w:type="spellEnd"/>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55</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52</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54</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51</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52</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49</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36</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3</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6</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4</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7</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6</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9</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color w:val="000000"/>
                <w:sz w:val="24"/>
                <w:szCs w:val="24"/>
              </w:rPr>
            </w:pPr>
            <w:r w:rsidRPr="00465653">
              <w:rPr>
                <w:rFonts w:ascii="Times New Roman" w:hAnsi="Times New Roman" w:cs="Times New Roman"/>
                <w:color w:val="000000"/>
                <w:sz w:val="24"/>
                <w:szCs w:val="24"/>
              </w:rPr>
              <w:t>22</w:t>
            </w:r>
          </w:p>
        </w:tc>
      </w:tr>
      <w:tr w:rsidR="00E81B0B" w:rsidRPr="00465653" w:rsidTr="002531E8">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94</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8</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89</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6</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93</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87</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9</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89</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6</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84</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5</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62</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1</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5</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10</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3</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6</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8</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12</w:t>
            </w:r>
          </w:p>
        </w:tc>
        <w:tc>
          <w:tcPr>
            <w:tcW w:w="0" w:type="auto"/>
            <w:tcBorders>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10</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3</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15</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5</w:t>
            </w:r>
          </w:p>
        </w:tc>
        <w:tc>
          <w:tcPr>
            <w:tcW w:w="0" w:type="auto"/>
            <w:tcBorders>
              <w:top w:val="single" w:sz="4" w:space="0" w:color="000000"/>
              <w:bottom w:val="single" w:sz="4" w:space="0" w:color="000000"/>
              <w:right w:val="single" w:sz="4" w:space="0" w:color="000000"/>
            </w:tcBorders>
            <w:shd w:val="clear" w:color="auto" w:fill="auto"/>
            <w:vAlign w:val="center"/>
          </w:tcPr>
          <w:p w:rsidR="00E81B0B" w:rsidRPr="00465653" w:rsidRDefault="002531E8" w:rsidP="00465653">
            <w:pPr>
              <w:widowControl w:val="0"/>
              <w:spacing w:after="0" w:line="240" w:lineRule="auto"/>
              <w:jc w:val="center"/>
              <w:rPr>
                <w:rFonts w:ascii="Times New Roman" w:hAnsi="Times New Roman" w:cs="Times New Roman"/>
                <w:bCs/>
                <w:color w:val="000000"/>
                <w:sz w:val="24"/>
                <w:szCs w:val="24"/>
              </w:rPr>
            </w:pPr>
            <w:r w:rsidRPr="00465653">
              <w:rPr>
                <w:rFonts w:ascii="Times New Roman" w:hAnsi="Times New Roman" w:cs="Times New Roman"/>
                <w:bCs/>
                <w:color w:val="000000"/>
                <w:sz w:val="24"/>
                <w:szCs w:val="24"/>
              </w:rPr>
              <w:t>37</w:t>
            </w:r>
            <w:r w:rsidRPr="00465653">
              <w:rPr>
                <w:rFonts w:ascii="Times New Roman" w:hAnsi="Times New Roman" w:cs="Times New Roman"/>
                <w:bCs/>
                <w:color w:val="000000"/>
                <w:sz w:val="24"/>
                <w:szCs w:val="24"/>
                <w:lang w:val="ru-RU"/>
              </w:rPr>
              <w:t>,</w:t>
            </w:r>
            <w:r w:rsidRPr="00465653">
              <w:rPr>
                <w:rFonts w:ascii="Times New Roman" w:hAnsi="Times New Roman" w:cs="Times New Roman"/>
                <w:bCs/>
                <w:color w:val="000000"/>
                <w:sz w:val="24"/>
                <w:szCs w:val="24"/>
              </w:rPr>
              <w:t>9</w:t>
            </w:r>
          </w:p>
        </w:tc>
      </w:tr>
    </w:tbl>
    <w:p w:rsidR="002531E8" w:rsidRPr="00465653" w:rsidRDefault="002531E8" w:rsidP="00465653">
      <w:pPr>
        <w:spacing w:after="0" w:line="240" w:lineRule="auto"/>
        <w:rPr>
          <w:rFonts w:ascii="Times New Roman" w:hAnsi="Times New Roman" w:cs="Times New Roman"/>
          <w:i/>
          <w:sz w:val="24"/>
          <w:szCs w:val="24"/>
          <w:lang w:val="ru-RU"/>
        </w:rPr>
      </w:pPr>
    </w:p>
    <w:p w:rsidR="002531E8" w:rsidRPr="00465653" w:rsidRDefault="002531E8" w:rsidP="00465653">
      <w:pPr>
        <w:spacing w:after="0" w:line="240" w:lineRule="auto"/>
        <w:ind w:firstLine="709"/>
        <w:jc w:val="right"/>
        <w:rPr>
          <w:rFonts w:ascii="Times New Roman" w:hAnsi="Times New Roman" w:cs="Times New Roman"/>
          <w:i/>
          <w:sz w:val="24"/>
          <w:szCs w:val="24"/>
          <w:lang w:val="ru-RU"/>
        </w:rPr>
      </w:pPr>
    </w:p>
    <w:p w:rsidR="00E81B0B" w:rsidRPr="00465653" w:rsidRDefault="002531E8" w:rsidP="00465653">
      <w:pPr>
        <w:spacing w:after="0" w:line="240" w:lineRule="auto"/>
        <w:ind w:firstLine="709"/>
        <w:jc w:val="right"/>
        <w:rPr>
          <w:rFonts w:ascii="Times New Roman" w:hAnsi="Times New Roman" w:cs="Times New Roman"/>
          <w:i/>
          <w:sz w:val="24"/>
          <w:szCs w:val="24"/>
        </w:rPr>
      </w:pPr>
      <w:proofErr w:type="spellStart"/>
      <w:r w:rsidRPr="00465653">
        <w:rPr>
          <w:rFonts w:ascii="Times New Roman" w:hAnsi="Times New Roman" w:cs="Times New Roman"/>
          <w:i/>
          <w:sz w:val="24"/>
          <w:szCs w:val="24"/>
        </w:rPr>
        <w:t>Таблица</w:t>
      </w:r>
      <w:proofErr w:type="spellEnd"/>
      <w:r w:rsidRPr="00465653">
        <w:rPr>
          <w:rFonts w:ascii="Times New Roman" w:hAnsi="Times New Roman" w:cs="Times New Roman"/>
          <w:i/>
          <w:sz w:val="24"/>
          <w:szCs w:val="24"/>
        </w:rPr>
        <w:t xml:space="preserve"> 5</w:t>
      </w:r>
    </w:p>
    <w:p w:rsidR="00E81B0B" w:rsidRPr="00465653" w:rsidRDefault="00E81B0B" w:rsidP="00465653">
      <w:pPr>
        <w:spacing w:after="0" w:line="240" w:lineRule="auto"/>
        <w:ind w:firstLine="709"/>
        <w:jc w:val="right"/>
        <w:rPr>
          <w:rFonts w:ascii="Times New Roman" w:hAnsi="Times New Roman" w:cs="Times New Roman"/>
          <w:i/>
          <w:sz w:val="24"/>
          <w:szCs w:val="24"/>
        </w:rPr>
      </w:pPr>
    </w:p>
    <w:p w:rsidR="00E81B0B" w:rsidRPr="00465653" w:rsidRDefault="002531E8" w:rsidP="00465653">
      <w:pPr>
        <w:spacing w:after="0" w:line="240" w:lineRule="auto"/>
        <w:ind w:firstLine="709"/>
        <w:rPr>
          <w:rFonts w:ascii="Times New Roman" w:hAnsi="Times New Roman" w:cs="Times New Roman"/>
          <w:b/>
          <w:i/>
          <w:sz w:val="24"/>
          <w:szCs w:val="24"/>
          <w:lang w:val="ru-RU"/>
        </w:rPr>
      </w:pPr>
      <w:r w:rsidRPr="00465653">
        <w:rPr>
          <w:rFonts w:ascii="Times New Roman" w:hAnsi="Times New Roman" w:cs="Times New Roman"/>
          <w:b/>
          <w:i/>
          <w:sz w:val="24"/>
          <w:szCs w:val="24"/>
          <w:lang w:val="ru-RU"/>
        </w:rPr>
        <w:t xml:space="preserve">Выполнение требований к написанию итогового </w:t>
      </w:r>
      <w:r w:rsidRPr="00465653">
        <w:rPr>
          <w:rFonts w:ascii="Times New Roman" w:hAnsi="Times New Roman" w:cs="Times New Roman"/>
          <w:b/>
          <w:i/>
          <w:sz w:val="24"/>
          <w:szCs w:val="24"/>
          <w:u w:val="single"/>
          <w:lang w:val="ru-RU"/>
        </w:rPr>
        <w:t>сочинения</w:t>
      </w:r>
    </w:p>
    <w:p w:rsidR="00E81B0B" w:rsidRPr="00465653" w:rsidRDefault="002531E8" w:rsidP="00465653">
      <w:pPr>
        <w:spacing w:after="0" w:line="240" w:lineRule="auto"/>
        <w:ind w:firstLine="709"/>
        <w:rPr>
          <w:rFonts w:ascii="Times New Roman" w:hAnsi="Times New Roman" w:cs="Times New Roman"/>
          <w:i/>
          <w:sz w:val="24"/>
          <w:szCs w:val="24"/>
          <w:lang w:val="ru-RU"/>
        </w:rPr>
      </w:pPr>
      <w:r w:rsidRPr="00465653">
        <w:rPr>
          <w:rFonts w:ascii="Times New Roman" w:hAnsi="Times New Roman" w:cs="Times New Roman"/>
          <w:i/>
          <w:sz w:val="24"/>
          <w:szCs w:val="24"/>
          <w:lang w:val="ru-RU"/>
        </w:rPr>
        <w:t xml:space="preserve"> </w:t>
      </w:r>
    </w:p>
    <w:tbl>
      <w:tblPr>
        <w:tblStyle w:val="afa"/>
        <w:tblW w:w="9640" w:type="dxa"/>
        <w:tblInd w:w="-34" w:type="dxa"/>
        <w:tblLayout w:type="fixed"/>
        <w:tblLook w:val="04A0" w:firstRow="1" w:lastRow="0" w:firstColumn="1" w:lastColumn="0" w:noHBand="0" w:noVBand="1"/>
      </w:tblPr>
      <w:tblGrid>
        <w:gridCol w:w="4820"/>
        <w:gridCol w:w="1557"/>
        <w:gridCol w:w="1136"/>
        <w:gridCol w:w="1134"/>
        <w:gridCol w:w="993"/>
      </w:tblGrid>
      <w:tr w:rsidR="00E81B0B" w:rsidRPr="00465653">
        <w:trPr>
          <w:trHeight w:val="174"/>
        </w:trPr>
        <w:tc>
          <w:tcPr>
            <w:tcW w:w="4820" w:type="dxa"/>
            <w:vMerge w:val="restart"/>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Требования</w:t>
            </w:r>
            <w:proofErr w:type="spellEnd"/>
          </w:p>
        </w:tc>
        <w:tc>
          <w:tcPr>
            <w:tcW w:w="2693" w:type="dxa"/>
            <w:gridSpan w:val="2"/>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Соответствует</w:t>
            </w:r>
            <w:proofErr w:type="spellEnd"/>
          </w:p>
        </w:tc>
        <w:tc>
          <w:tcPr>
            <w:tcW w:w="2127" w:type="dxa"/>
            <w:gridSpan w:val="2"/>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Не</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соответствует</w:t>
            </w:r>
            <w:proofErr w:type="spellEnd"/>
          </w:p>
        </w:tc>
      </w:tr>
      <w:tr w:rsidR="00E81B0B" w:rsidRPr="00465653">
        <w:trPr>
          <w:trHeight w:val="326"/>
        </w:trPr>
        <w:tc>
          <w:tcPr>
            <w:tcW w:w="4820" w:type="dxa"/>
            <w:vMerge/>
          </w:tcPr>
          <w:p w:rsidR="00E81B0B" w:rsidRPr="00465653" w:rsidRDefault="00E81B0B" w:rsidP="00465653">
            <w:pPr>
              <w:widowControl w:val="0"/>
              <w:spacing w:after="0" w:line="240" w:lineRule="auto"/>
              <w:jc w:val="both"/>
              <w:rPr>
                <w:rFonts w:ascii="Times New Roman" w:hAnsi="Times New Roman" w:cs="Times New Roman"/>
                <w:sz w:val="24"/>
                <w:szCs w:val="24"/>
              </w:rPr>
            </w:pPr>
          </w:p>
        </w:tc>
        <w:tc>
          <w:tcPr>
            <w:tcW w:w="1557" w:type="dxa"/>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proofErr w:type="gramStart"/>
            <w:r w:rsidRPr="00465653">
              <w:rPr>
                <w:rFonts w:ascii="Times New Roman" w:hAnsi="Times New Roman" w:cs="Times New Roman"/>
                <w:sz w:val="24"/>
                <w:szCs w:val="24"/>
              </w:rPr>
              <w:t>чел</w:t>
            </w:r>
            <w:proofErr w:type="spellEnd"/>
            <w:proofErr w:type="gramEnd"/>
            <w:r w:rsidRPr="00465653">
              <w:rPr>
                <w:rFonts w:ascii="Times New Roman" w:hAnsi="Times New Roman" w:cs="Times New Roman"/>
                <w:sz w:val="24"/>
                <w:szCs w:val="24"/>
              </w:rPr>
              <w:t>.</w:t>
            </w:r>
          </w:p>
        </w:tc>
        <w:tc>
          <w:tcPr>
            <w:tcW w:w="1136" w:type="dxa"/>
          </w:tcPr>
          <w:p w:rsidR="00E81B0B" w:rsidRPr="00465653" w:rsidRDefault="002531E8" w:rsidP="00465653">
            <w:pPr>
              <w:widowControl w:val="0"/>
              <w:spacing w:after="0" w:line="240" w:lineRule="auto"/>
              <w:jc w:val="center"/>
              <w:rPr>
                <w:rFonts w:ascii="Times New Roman" w:hAnsi="Times New Roman" w:cs="Times New Roman"/>
                <w:sz w:val="24"/>
                <w:szCs w:val="24"/>
              </w:rPr>
            </w:pPr>
            <w:r w:rsidRPr="00465653">
              <w:rPr>
                <w:rFonts w:ascii="Times New Roman" w:hAnsi="Times New Roman" w:cs="Times New Roman"/>
                <w:sz w:val="24"/>
                <w:szCs w:val="24"/>
              </w:rPr>
              <w:t>%</w:t>
            </w:r>
          </w:p>
        </w:tc>
        <w:tc>
          <w:tcPr>
            <w:tcW w:w="1134" w:type="dxa"/>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proofErr w:type="gramStart"/>
            <w:r w:rsidRPr="00465653">
              <w:rPr>
                <w:rFonts w:ascii="Times New Roman" w:hAnsi="Times New Roman" w:cs="Times New Roman"/>
                <w:sz w:val="24"/>
                <w:szCs w:val="24"/>
              </w:rPr>
              <w:t>чел</w:t>
            </w:r>
            <w:proofErr w:type="spellEnd"/>
            <w:proofErr w:type="gramEnd"/>
            <w:r w:rsidRPr="00465653">
              <w:rPr>
                <w:rFonts w:ascii="Times New Roman" w:hAnsi="Times New Roman" w:cs="Times New Roman"/>
                <w:sz w:val="24"/>
                <w:szCs w:val="24"/>
              </w:rPr>
              <w:t>.</w:t>
            </w:r>
          </w:p>
        </w:tc>
        <w:tc>
          <w:tcPr>
            <w:tcW w:w="993" w:type="dxa"/>
          </w:tcPr>
          <w:p w:rsidR="00E81B0B" w:rsidRPr="00465653" w:rsidRDefault="002531E8" w:rsidP="00465653">
            <w:pPr>
              <w:widowControl w:val="0"/>
              <w:spacing w:after="0" w:line="240" w:lineRule="auto"/>
              <w:jc w:val="center"/>
              <w:rPr>
                <w:rFonts w:ascii="Times New Roman" w:hAnsi="Times New Roman" w:cs="Times New Roman"/>
                <w:sz w:val="24"/>
                <w:szCs w:val="24"/>
              </w:rPr>
            </w:pPr>
            <w:r w:rsidRPr="00465653">
              <w:rPr>
                <w:rFonts w:ascii="Times New Roman" w:hAnsi="Times New Roman" w:cs="Times New Roman"/>
                <w:sz w:val="24"/>
                <w:szCs w:val="24"/>
              </w:rPr>
              <w:t>%</w:t>
            </w:r>
          </w:p>
        </w:tc>
      </w:tr>
      <w:tr w:rsidR="00E81B0B" w:rsidRPr="00465653">
        <w:trPr>
          <w:trHeight w:val="538"/>
        </w:trPr>
        <w:tc>
          <w:tcPr>
            <w:tcW w:w="4820" w:type="dxa"/>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Требование № </w:t>
            </w:r>
            <w:r w:rsidRPr="00465653">
              <w:rPr>
                <w:rFonts w:ascii="Times New Roman" w:hAnsi="Times New Roman" w:cs="Times New Roman"/>
                <w:sz w:val="24"/>
                <w:szCs w:val="24"/>
              </w:rPr>
              <w:t>I</w:t>
            </w:r>
          </w:p>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«Объём итогового сочинения</w:t>
            </w:r>
          </w:p>
        </w:tc>
        <w:tc>
          <w:tcPr>
            <w:tcW w:w="1557"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55</w:t>
            </w:r>
          </w:p>
        </w:tc>
        <w:tc>
          <w:tcPr>
            <w:tcW w:w="1136"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94</w:t>
            </w:r>
            <w:r w:rsidRPr="00465653">
              <w:rPr>
                <w:rFonts w:ascii="Times New Roman" w:hAnsi="Times New Roman" w:cs="Times New Roman"/>
                <w:sz w:val="24"/>
                <w:szCs w:val="24"/>
                <w:lang w:val="ru-RU"/>
              </w:rPr>
              <w:t>,</w:t>
            </w:r>
            <w:r w:rsidRPr="00465653">
              <w:rPr>
                <w:rFonts w:ascii="Times New Roman" w:hAnsi="Times New Roman" w:cs="Times New Roman"/>
                <w:sz w:val="24"/>
                <w:szCs w:val="24"/>
              </w:rPr>
              <w:t>8</w:t>
            </w:r>
          </w:p>
        </w:tc>
        <w:tc>
          <w:tcPr>
            <w:tcW w:w="1134"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3</w:t>
            </w:r>
          </w:p>
        </w:tc>
        <w:tc>
          <w:tcPr>
            <w:tcW w:w="993"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5</w:t>
            </w:r>
          </w:p>
        </w:tc>
      </w:tr>
      <w:tr w:rsidR="00E81B0B" w:rsidRPr="00465653">
        <w:trPr>
          <w:trHeight w:val="772"/>
        </w:trPr>
        <w:tc>
          <w:tcPr>
            <w:tcW w:w="4820" w:type="dxa"/>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Требование № </w:t>
            </w:r>
            <w:r w:rsidRPr="00465653">
              <w:rPr>
                <w:rFonts w:ascii="Times New Roman" w:hAnsi="Times New Roman" w:cs="Times New Roman"/>
                <w:sz w:val="24"/>
                <w:szCs w:val="24"/>
              </w:rPr>
              <w:t>II</w:t>
            </w:r>
          </w:p>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«Самостоятельность</w:t>
            </w:r>
          </w:p>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написания итогового сочинения»</w:t>
            </w:r>
          </w:p>
        </w:tc>
        <w:tc>
          <w:tcPr>
            <w:tcW w:w="1557"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52</w:t>
            </w:r>
          </w:p>
        </w:tc>
        <w:tc>
          <w:tcPr>
            <w:tcW w:w="1136"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89</w:t>
            </w:r>
            <w:r w:rsidRPr="00465653">
              <w:rPr>
                <w:rFonts w:ascii="Times New Roman" w:hAnsi="Times New Roman" w:cs="Times New Roman"/>
                <w:sz w:val="24"/>
                <w:szCs w:val="24"/>
                <w:lang w:val="ru-RU"/>
              </w:rPr>
              <w:t>,</w:t>
            </w:r>
            <w:r w:rsidRPr="00465653">
              <w:rPr>
                <w:rFonts w:ascii="Times New Roman" w:hAnsi="Times New Roman" w:cs="Times New Roman"/>
                <w:sz w:val="24"/>
                <w:szCs w:val="24"/>
              </w:rPr>
              <w:t>6</w:t>
            </w:r>
          </w:p>
        </w:tc>
        <w:tc>
          <w:tcPr>
            <w:tcW w:w="1134"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6</w:t>
            </w:r>
          </w:p>
        </w:tc>
        <w:tc>
          <w:tcPr>
            <w:tcW w:w="993" w:type="dxa"/>
          </w:tcPr>
          <w:p w:rsidR="00E81B0B" w:rsidRPr="00465653" w:rsidRDefault="002531E8" w:rsidP="00465653">
            <w:pPr>
              <w:widowControl w:val="0"/>
              <w:spacing w:after="0" w:line="240" w:lineRule="auto"/>
              <w:jc w:val="center"/>
              <w:rPr>
                <w:rFonts w:ascii="Times New Roman" w:hAnsi="Times New Roman" w:cs="Times New Roman"/>
                <w:sz w:val="24"/>
                <w:szCs w:val="24"/>
                <w:lang w:val="ru-RU"/>
              </w:rPr>
            </w:pPr>
            <w:r w:rsidRPr="00465653">
              <w:rPr>
                <w:rFonts w:ascii="Times New Roman" w:hAnsi="Times New Roman" w:cs="Times New Roman"/>
                <w:sz w:val="24"/>
                <w:szCs w:val="24"/>
              </w:rPr>
              <w:t>10</w:t>
            </w:r>
            <w:r w:rsidRPr="00465653">
              <w:rPr>
                <w:rFonts w:ascii="Times New Roman" w:hAnsi="Times New Roman" w:cs="Times New Roman"/>
                <w:sz w:val="24"/>
                <w:szCs w:val="24"/>
                <w:lang w:val="ru-RU"/>
              </w:rPr>
              <w:t>,</w:t>
            </w:r>
            <w:r w:rsidRPr="00465653">
              <w:rPr>
                <w:rFonts w:ascii="Times New Roman" w:hAnsi="Times New Roman" w:cs="Times New Roman"/>
                <w:sz w:val="24"/>
                <w:szCs w:val="24"/>
              </w:rPr>
              <w:t>3</w:t>
            </w:r>
          </w:p>
        </w:tc>
      </w:tr>
    </w:tbl>
    <w:p w:rsidR="00E81B0B" w:rsidRPr="00465653" w:rsidRDefault="00E81B0B" w:rsidP="00465653">
      <w:pPr>
        <w:spacing w:after="0" w:line="240" w:lineRule="auto"/>
        <w:rPr>
          <w:rFonts w:ascii="Times New Roman" w:hAnsi="Times New Roman" w:cs="Times New Roman"/>
          <w:i/>
          <w:sz w:val="24"/>
          <w:szCs w:val="24"/>
          <w:lang w:val="ru-RU"/>
        </w:rPr>
      </w:pPr>
    </w:p>
    <w:p w:rsidR="00465653" w:rsidRDefault="00465653" w:rsidP="00465653">
      <w:pPr>
        <w:spacing w:after="0" w:line="240" w:lineRule="auto"/>
        <w:ind w:firstLine="709"/>
        <w:jc w:val="right"/>
        <w:rPr>
          <w:rFonts w:ascii="Times New Roman" w:hAnsi="Times New Roman" w:cs="Times New Roman"/>
          <w:i/>
          <w:sz w:val="24"/>
          <w:szCs w:val="24"/>
          <w:lang w:val="ru-RU"/>
        </w:rPr>
      </w:pPr>
    </w:p>
    <w:p w:rsidR="00E81B0B" w:rsidRPr="00465653" w:rsidRDefault="002531E8" w:rsidP="00465653">
      <w:pPr>
        <w:spacing w:after="0" w:line="240" w:lineRule="auto"/>
        <w:ind w:firstLine="709"/>
        <w:jc w:val="right"/>
        <w:rPr>
          <w:rFonts w:ascii="Times New Roman" w:hAnsi="Times New Roman" w:cs="Times New Roman"/>
          <w:i/>
          <w:sz w:val="24"/>
          <w:szCs w:val="24"/>
          <w:lang w:val="ru-RU"/>
        </w:rPr>
      </w:pPr>
      <w:r w:rsidRPr="00465653">
        <w:rPr>
          <w:rFonts w:ascii="Times New Roman" w:hAnsi="Times New Roman" w:cs="Times New Roman"/>
          <w:i/>
          <w:sz w:val="24"/>
          <w:szCs w:val="24"/>
          <w:lang w:val="ru-RU"/>
        </w:rPr>
        <w:t>Таблица 6</w:t>
      </w:r>
    </w:p>
    <w:p w:rsidR="00E81B0B" w:rsidRPr="00465653" w:rsidRDefault="00E81B0B" w:rsidP="00465653">
      <w:pPr>
        <w:spacing w:after="0" w:line="240" w:lineRule="auto"/>
        <w:ind w:firstLine="709"/>
        <w:jc w:val="right"/>
        <w:rPr>
          <w:rFonts w:ascii="Times New Roman" w:hAnsi="Times New Roman" w:cs="Times New Roman"/>
          <w:b/>
          <w:i/>
          <w:sz w:val="24"/>
          <w:szCs w:val="24"/>
          <w:lang w:val="ru-RU"/>
        </w:rPr>
      </w:pPr>
    </w:p>
    <w:p w:rsidR="00E81B0B" w:rsidRPr="00465653" w:rsidRDefault="002531E8" w:rsidP="00465653">
      <w:pPr>
        <w:spacing w:after="0" w:line="240" w:lineRule="auto"/>
        <w:ind w:firstLine="709"/>
        <w:jc w:val="right"/>
        <w:rPr>
          <w:rFonts w:ascii="Times New Roman" w:hAnsi="Times New Roman" w:cs="Times New Roman"/>
          <w:b/>
          <w:i/>
          <w:sz w:val="24"/>
          <w:szCs w:val="24"/>
          <w:lang w:val="ru-RU"/>
        </w:rPr>
      </w:pPr>
      <w:r w:rsidRPr="00465653">
        <w:rPr>
          <w:rFonts w:ascii="Times New Roman" w:hAnsi="Times New Roman" w:cs="Times New Roman"/>
          <w:b/>
          <w:i/>
          <w:sz w:val="24"/>
          <w:szCs w:val="24"/>
          <w:lang w:val="ru-RU"/>
        </w:rPr>
        <w:t>Результаты оценки итогового сочинения в разрезе критериев</w:t>
      </w:r>
    </w:p>
    <w:p w:rsidR="00E81B0B" w:rsidRPr="00465653" w:rsidRDefault="00E81B0B" w:rsidP="00465653">
      <w:pPr>
        <w:spacing w:after="0" w:line="240" w:lineRule="auto"/>
        <w:ind w:firstLine="709"/>
        <w:jc w:val="right"/>
        <w:rPr>
          <w:rFonts w:ascii="Times New Roman" w:hAnsi="Times New Roman" w:cs="Times New Roman"/>
          <w:i/>
          <w:sz w:val="24"/>
          <w:szCs w:val="24"/>
          <w:lang w:val="ru-RU"/>
        </w:rPr>
      </w:pPr>
    </w:p>
    <w:tbl>
      <w:tblPr>
        <w:tblStyle w:val="afa"/>
        <w:tblW w:w="9605" w:type="dxa"/>
        <w:tblInd w:w="-34" w:type="dxa"/>
        <w:tblLayout w:type="fixed"/>
        <w:tblLook w:val="04A0" w:firstRow="1" w:lastRow="0" w:firstColumn="1" w:lastColumn="0" w:noHBand="0" w:noVBand="1"/>
      </w:tblPr>
      <w:tblGrid>
        <w:gridCol w:w="2553"/>
        <w:gridCol w:w="3968"/>
        <w:gridCol w:w="709"/>
        <w:gridCol w:w="850"/>
        <w:gridCol w:w="709"/>
        <w:gridCol w:w="816"/>
      </w:tblGrid>
      <w:tr w:rsidR="00E81B0B" w:rsidRPr="00465653">
        <w:trPr>
          <w:tblHeader/>
        </w:trPr>
        <w:tc>
          <w:tcPr>
            <w:tcW w:w="2552" w:type="dxa"/>
            <w:vMerge w:val="restart"/>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Критерии</w:t>
            </w:r>
            <w:proofErr w:type="spellEnd"/>
          </w:p>
          <w:p w:rsidR="00E81B0B" w:rsidRPr="00465653" w:rsidRDefault="00E81B0B" w:rsidP="00465653">
            <w:pPr>
              <w:widowControl w:val="0"/>
              <w:spacing w:after="0" w:line="240" w:lineRule="auto"/>
              <w:jc w:val="both"/>
              <w:rPr>
                <w:rFonts w:ascii="Times New Roman" w:hAnsi="Times New Roman" w:cs="Times New Roman"/>
                <w:sz w:val="24"/>
                <w:szCs w:val="24"/>
              </w:rPr>
            </w:pPr>
          </w:p>
        </w:tc>
        <w:tc>
          <w:tcPr>
            <w:tcW w:w="3968" w:type="dxa"/>
            <w:vMerge w:val="restart"/>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Содержание</w:t>
            </w:r>
            <w:proofErr w:type="spellEnd"/>
          </w:p>
        </w:tc>
        <w:tc>
          <w:tcPr>
            <w:tcW w:w="1559" w:type="dxa"/>
            <w:gridSpan w:val="2"/>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Зачет</w:t>
            </w:r>
            <w:proofErr w:type="spellEnd"/>
          </w:p>
        </w:tc>
        <w:tc>
          <w:tcPr>
            <w:tcW w:w="1525" w:type="dxa"/>
            <w:gridSpan w:val="2"/>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Незачет</w:t>
            </w:r>
            <w:proofErr w:type="spellEnd"/>
          </w:p>
        </w:tc>
      </w:tr>
      <w:tr w:rsidR="00E81B0B" w:rsidRPr="00465653">
        <w:trPr>
          <w:trHeight w:val="337"/>
          <w:tblHeader/>
        </w:trPr>
        <w:tc>
          <w:tcPr>
            <w:tcW w:w="2552" w:type="dxa"/>
            <w:vMerge/>
          </w:tcPr>
          <w:p w:rsidR="00E81B0B" w:rsidRPr="00465653" w:rsidRDefault="00E81B0B" w:rsidP="00465653">
            <w:pPr>
              <w:widowControl w:val="0"/>
              <w:spacing w:after="0" w:line="240" w:lineRule="auto"/>
              <w:jc w:val="both"/>
              <w:rPr>
                <w:rFonts w:ascii="Times New Roman" w:hAnsi="Times New Roman" w:cs="Times New Roman"/>
                <w:sz w:val="24"/>
                <w:szCs w:val="24"/>
              </w:rPr>
            </w:pPr>
          </w:p>
        </w:tc>
        <w:tc>
          <w:tcPr>
            <w:tcW w:w="3968" w:type="dxa"/>
            <w:vMerge/>
          </w:tcPr>
          <w:p w:rsidR="00E81B0B" w:rsidRPr="00465653" w:rsidRDefault="00E81B0B" w:rsidP="00465653">
            <w:pPr>
              <w:widowControl w:val="0"/>
              <w:spacing w:after="0" w:line="240" w:lineRule="auto"/>
              <w:jc w:val="center"/>
              <w:rPr>
                <w:rFonts w:ascii="Times New Roman" w:hAnsi="Times New Roman" w:cs="Times New Roman"/>
                <w:sz w:val="24"/>
                <w:szCs w:val="24"/>
              </w:rPr>
            </w:pPr>
          </w:p>
        </w:tc>
        <w:tc>
          <w:tcPr>
            <w:tcW w:w="709" w:type="dxa"/>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r w:rsidRPr="00465653">
              <w:rPr>
                <w:rFonts w:ascii="Times New Roman" w:hAnsi="Times New Roman" w:cs="Times New Roman"/>
                <w:sz w:val="24"/>
                <w:szCs w:val="24"/>
              </w:rPr>
              <w:t>Чел</w:t>
            </w:r>
            <w:proofErr w:type="spellEnd"/>
          </w:p>
        </w:tc>
        <w:tc>
          <w:tcPr>
            <w:tcW w:w="850" w:type="dxa"/>
          </w:tcPr>
          <w:p w:rsidR="00E81B0B" w:rsidRPr="00465653" w:rsidRDefault="002531E8" w:rsidP="00465653">
            <w:pPr>
              <w:widowControl w:val="0"/>
              <w:spacing w:after="0" w:line="240" w:lineRule="auto"/>
              <w:jc w:val="center"/>
              <w:rPr>
                <w:rFonts w:ascii="Times New Roman" w:hAnsi="Times New Roman" w:cs="Times New Roman"/>
                <w:sz w:val="24"/>
                <w:szCs w:val="24"/>
              </w:rPr>
            </w:pPr>
            <w:r w:rsidRPr="00465653">
              <w:rPr>
                <w:rFonts w:ascii="Times New Roman" w:hAnsi="Times New Roman" w:cs="Times New Roman"/>
                <w:sz w:val="24"/>
                <w:szCs w:val="24"/>
              </w:rPr>
              <w:t>%</w:t>
            </w:r>
          </w:p>
        </w:tc>
        <w:tc>
          <w:tcPr>
            <w:tcW w:w="709" w:type="dxa"/>
          </w:tcPr>
          <w:p w:rsidR="00E81B0B" w:rsidRPr="00465653" w:rsidRDefault="002531E8" w:rsidP="00465653">
            <w:pPr>
              <w:widowControl w:val="0"/>
              <w:spacing w:after="0" w:line="240" w:lineRule="auto"/>
              <w:jc w:val="center"/>
              <w:rPr>
                <w:rFonts w:ascii="Times New Roman" w:hAnsi="Times New Roman" w:cs="Times New Roman"/>
                <w:sz w:val="24"/>
                <w:szCs w:val="24"/>
              </w:rPr>
            </w:pPr>
            <w:proofErr w:type="spellStart"/>
            <w:proofErr w:type="gramStart"/>
            <w:r w:rsidRPr="00465653">
              <w:rPr>
                <w:rFonts w:ascii="Times New Roman" w:hAnsi="Times New Roman" w:cs="Times New Roman"/>
                <w:sz w:val="24"/>
                <w:szCs w:val="24"/>
              </w:rPr>
              <w:t>чел</w:t>
            </w:r>
            <w:proofErr w:type="spellEnd"/>
            <w:proofErr w:type="gramEnd"/>
            <w:r w:rsidRPr="00465653">
              <w:rPr>
                <w:rFonts w:ascii="Times New Roman" w:hAnsi="Times New Roman" w:cs="Times New Roman"/>
                <w:sz w:val="24"/>
                <w:szCs w:val="24"/>
              </w:rPr>
              <w:t>.</w:t>
            </w:r>
          </w:p>
        </w:tc>
        <w:tc>
          <w:tcPr>
            <w:tcW w:w="816" w:type="dxa"/>
          </w:tcPr>
          <w:p w:rsidR="00E81B0B" w:rsidRPr="00465653" w:rsidRDefault="002531E8" w:rsidP="00465653">
            <w:pPr>
              <w:widowControl w:val="0"/>
              <w:spacing w:after="0" w:line="240" w:lineRule="auto"/>
              <w:jc w:val="center"/>
              <w:rPr>
                <w:rFonts w:ascii="Times New Roman" w:hAnsi="Times New Roman" w:cs="Times New Roman"/>
                <w:sz w:val="24"/>
                <w:szCs w:val="24"/>
              </w:rPr>
            </w:pPr>
            <w:r w:rsidRPr="00465653">
              <w:rPr>
                <w:rFonts w:ascii="Times New Roman" w:hAnsi="Times New Roman" w:cs="Times New Roman"/>
                <w:sz w:val="24"/>
                <w:szCs w:val="24"/>
              </w:rPr>
              <w:t>%</w:t>
            </w:r>
          </w:p>
        </w:tc>
      </w:tr>
      <w:tr w:rsidR="00E81B0B" w:rsidRPr="00465653">
        <w:tc>
          <w:tcPr>
            <w:tcW w:w="2552" w:type="dxa"/>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Критерий №1 (основной)</w:t>
            </w:r>
          </w:p>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«Соответствие теме сочинения»</w:t>
            </w:r>
          </w:p>
          <w:p w:rsidR="00E81B0B" w:rsidRPr="00465653" w:rsidRDefault="00E81B0B" w:rsidP="00465653">
            <w:pPr>
              <w:widowControl w:val="0"/>
              <w:spacing w:after="0" w:line="240" w:lineRule="auto"/>
              <w:rPr>
                <w:rFonts w:ascii="Times New Roman" w:hAnsi="Times New Roman" w:cs="Times New Roman"/>
                <w:sz w:val="24"/>
                <w:szCs w:val="24"/>
                <w:lang w:val="ru-RU"/>
              </w:rPr>
            </w:pPr>
          </w:p>
        </w:tc>
        <w:tc>
          <w:tcPr>
            <w:tcW w:w="3968" w:type="dxa"/>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«Незачёт» ставится в случае, если сочинение не соответствует теме, в нём нет ответа на вопрос, поставленный в теме, или в сочинении не прослеживается конкретной цели высказывания</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54</w:t>
            </w:r>
          </w:p>
        </w:tc>
        <w:tc>
          <w:tcPr>
            <w:tcW w:w="850"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93</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4</w:t>
            </w:r>
          </w:p>
        </w:tc>
        <w:tc>
          <w:tcPr>
            <w:tcW w:w="816"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6</w:t>
            </w:r>
            <w:r w:rsidRPr="00465653">
              <w:rPr>
                <w:rFonts w:ascii="Times New Roman" w:hAnsi="Times New Roman" w:cs="Times New Roman"/>
                <w:sz w:val="24"/>
                <w:szCs w:val="24"/>
                <w:lang w:val="ru-RU"/>
              </w:rPr>
              <w:t>,</w:t>
            </w:r>
            <w:r w:rsidRPr="00465653">
              <w:rPr>
                <w:rFonts w:ascii="Times New Roman" w:hAnsi="Times New Roman" w:cs="Times New Roman"/>
                <w:sz w:val="24"/>
                <w:szCs w:val="24"/>
              </w:rPr>
              <w:t>8</w:t>
            </w:r>
          </w:p>
        </w:tc>
      </w:tr>
      <w:tr w:rsidR="00E81B0B" w:rsidRPr="00465653">
        <w:tc>
          <w:tcPr>
            <w:tcW w:w="2552" w:type="dxa"/>
          </w:tcPr>
          <w:p w:rsidR="00E81B0B" w:rsidRPr="00465653" w:rsidRDefault="002531E8" w:rsidP="00465653">
            <w:pPr>
              <w:widowControl w:val="0"/>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Критерий № 2 (основной) «Аргументация. Привлечение литературного материала»</w:t>
            </w:r>
          </w:p>
        </w:tc>
        <w:tc>
          <w:tcPr>
            <w:tcW w:w="3968" w:type="dxa"/>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«Незачёт» ставится при условии, если сочинение не содержит аргументации, написано без опоры на литературный материал, или в нём </w:t>
            </w:r>
            <w:proofErr w:type="gramStart"/>
            <w:r w:rsidRPr="00465653">
              <w:rPr>
                <w:rFonts w:ascii="Times New Roman" w:hAnsi="Times New Roman" w:cs="Times New Roman"/>
                <w:sz w:val="24"/>
                <w:szCs w:val="24"/>
                <w:lang w:val="ru-RU"/>
              </w:rPr>
              <w:t>существенно искажено</w:t>
            </w:r>
            <w:proofErr w:type="gramEnd"/>
            <w:r w:rsidRPr="00465653">
              <w:rPr>
                <w:rFonts w:ascii="Times New Roman" w:hAnsi="Times New Roman" w:cs="Times New Roman"/>
                <w:sz w:val="24"/>
                <w:szCs w:val="24"/>
                <w:lang w:val="ru-RU"/>
              </w:rPr>
              <w:t xml:space="preserve"> содержание выбранного текста, или литературный материал лишь упоминается в работе</w:t>
            </w:r>
          </w:p>
          <w:p w:rsidR="00E81B0B" w:rsidRPr="00465653" w:rsidRDefault="002531E8" w:rsidP="00465653">
            <w:pPr>
              <w:pStyle w:val="af6"/>
              <w:widowControl w:val="0"/>
              <w:rPr>
                <w:rFonts w:ascii="Times New Roman" w:hAnsi="Times New Roman" w:cs="Times New Roman"/>
                <w:sz w:val="24"/>
                <w:szCs w:val="24"/>
              </w:rPr>
            </w:pPr>
            <w:r w:rsidRPr="00465653">
              <w:rPr>
                <w:rFonts w:ascii="Times New Roman" w:hAnsi="Times New Roman" w:cs="Times New Roman"/>
                <w:sz w:val="24"/>
                <w:szCs w:val="24"/>
              </w:rPr>
              <w:t>(</w:t>
            </w:r>
            <w:proofErr w:type="spellStart"/>
            <w:r w:rsidRPr="00465653">
              <w:rPr>
                <w:rFonts w:ascii="Times New Roman" w:hAnsi="Times New Roman" w:cs="Times New Roman"/>
                <w:sz w:val="24"/>
                <w:szCs w:val="24"/>
              </w:rPr>
              <w:t>аргументы</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примерами</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не</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подкрепляются</w:t>
            </w:r>
            <w:proofErr w:type="spellEnd"/>
            <w:r w:rsidRPr="00465653">
              <w:rPr>
                <w:rFonts w:ascii="Times New Roman" w:hAnsi="Times New Roman" w:cs="Times New Roman"/>
                <w:sz w:val="24"/>
                <w:szCs w:val="24"/>
              </w:rPr>
              <w:t>)</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rPr>
            </w:pPr>
            <w:r w:rsidRPr="00465653">
              <w:rPr>
                <w:rFonts w:ascii="Times New Roman" w:hAnsi="Times New Roman" w:cs="Times New Roman"/>
                <w:sz w:val="24"/>
                <w:szCs w:val="24"/>
              </w:rPr>
              <w:t>51</w:t>
            </w:r>
          </w:p>
        </w:tc>
        <w:tc>
          <w:tcPr>
            <w:tcW w:w="850" w:type="dxa"/>
          </w:tcPr>
          <w:p w:rsidR="00E81B0B" w:rsidRPr="00465653" w:rsidRDefault="00465653" w:rsidP="00465653">
            <w:pPr>
              <w:widowControl w:val="0"/>
              <w:spacing w:after="0" w:line="240" w:lineRule="auto"/>
              <w:jc w:val="both"/>
              <w:rPr>
                <w:rFonts w:ascii="Times New Roman" w:hAnsi="Times New Roman" w:cs="Times New Roman"/>
                <w:sz w:val="24"/>
                <w:szCs w:val="24"/>
              </w:rPr>
            </w:pPr>
            <w:r w:rsidRPr="00465653">
              <w:rPr>
                <w:rFonts w:ascii="Times New Roman" w:hAnsi="Times New Roman" w:cs="Times New Roman"/>
                <w:sz w:val="24"/>
                <w:szCs w:val="24"/>
              </w:rPr>
              <w:t>87</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9</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rPr>
            </w:pPr>
            <w:r w:rsidRPr="00465653">
              <w:rPr>
                <w:rFonts w:ascii="Times New Roman" w:hAnsi="Times New Roman" w:cs="Times New Roman"/>
                <w:sz w:val="24"/>
                <w:szCs w:val="24"/>
              </w:rPr>
              <w:t>7</w:t>
            </w:r>
          </w:p>
        </w:tc>
        <w:tc>
          <w:tcPr>
            <w:tcW w:w="816" w:type="dxa"/>
          </w:tcPr>
          <w:p w:rsidR="00E81B0B" w:rsidRPr="00465653" w:rsidRDefault="002531E8" w:rsidP="00465653">
            <w:pPr>
              <w:widowControl w:val="0"/>
              <w:spacing w:after="0" w:line="240" w:lineRule="auto"/>
              <w:jc w:val="both"/>
              <w:rPr>
                <w:rFonts w:ascii="Times New Roman" w:hAnsi="Times New Roman" w:cs="Times New Roman"/>
                <w:sz w:val="24"/>
                <w:szCs w:val="24"/>
              </w:rPr>
            </w:pPr>
            <w:r w:rsidRPr="00465653">
              <w:rPr>
                <w:rFonts w:ascii="Times New Roman" w:hAnsi="Times New Roman" w:cs="Times New Roman"/>
                <w:sz w:val="24"/>
                <w:szCs w:val="24"/>
              </w:rPr>
              <w:t>12</w:t>
            </w:r>
          </w:p>
        </w:tc>
      </w:tr>
      <w:tr w:rsidR="00E81B0B" w:rsidRPr="00465653">
        <w:tc>
          <w:tcPr>
            <w:tcW w:w="2552"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Критерий № 3</w:t>
            </w:r>
          </w:p>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«Композиция и логика рассуждения»</w:t>
            </w:r>
          </w:p>
        </w:tc>
        <w:tc>
          <w:tcPr>
            <w:tcW w:w="3968" w:type="dxa"/>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«Незачёт» ставится при условии, если грубые логические нарушения мешают пониманию смысла сказанного или отсутствует </w:t>
            </w:r>
            <w:proofErr w:type="spellStart"/>
            <w:r w:rsidRPr="00465653">
              <w:rPr>
                <w:rFonts w:ascii="Times New Roman" w:hAnsi="Times New Roman" w:cs="Times New Roman"/>
                <w:sz w:val="24"/>
                <w:szCs w:val="24"/>
                <w:lang w:val="ru-RU"/>
              </w:rPr>
              <w:t>тезисн</w:t>
            </w:r>
            <w:proofErr w:type="gramStart"/>
            <w:r w:rsidRPr="00465653">
              <w:rPr>
                <w:rFonts w:ascii="Times New Roman" w:hAnsi="Times New Roman" w:cs="Times New Roman"/>
                <w:sz w:val="24"/>
                <w:szCs w:val="24"/>
                <w:lang w:val="ru-RU"/>
              </w:rPr>
              <w:t>о</w:t>
            </w:r>
            <w:proofErr w:type="spellEnd"/>
            <w:r w:rsidRPr="00465653">
              <w:rPr>
                <w:rFonts w:ascii="Times New Roman" w:hAnsi="Times New Roman" w:cs="Times New Roman"/>
                <w:sz w:val="24"/>
                <w:szCs w:val="24"/>
                <w:lang w:val="ru-RU"/>
              </w:rPr>
              <w:t>-</w:t>
            </w:r>
            <w:proofErr w:type="gramEnd"/>
            <w:r w:rsidRPr="00465653">
              <w:rPr>
                <w:rFonts w:ascii="Times New Roman" w:hAnsi="Times New Roman" w:cs="Times New Roman"/>
                <w:sz w:val="24"/>
                <w:szCs w:val="24"/>
                <w:lang w:val="ru-RU"/>
              </w:rPr>
              <w:t xml:space="preserve"> доказательная часть</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52</w:t>
            </w:r>
          </w:p>
        </w:tc>
        <w:tc>
          <w:tcPr>
            <w:tcW w:w="850" w:type="dxa"/>
          </w:tcPr>
          <w:p w:rsidR="00E81B0B" w:rsidRPr="00465653" w:rsidRDefault="00465653"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89</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6</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6</w:t>
            </w:r>
          </w:p>
        </w:tc>
        <w:tc>
          <w:tcPr>
            <w:tcW w:w="816" w:type="dxa"/>
          </w:tcPr>
          <w:p w:rsidR="00E81B0B" w:rsidRPr="00465653" w:rsidRDefault="00465653"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10</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3</w:t>
            </w:r>
          </w:p>
        </w:tc>
      </w:tr>
      <w:tr w:rsidR="00E81B0B" w:rsidRPr="00465653">
        <w:tc>
          <w:tcPr>
            <w:tcW w:w="2552" w:type="dxa"/>
          </w:tcPr>
          <w:p w:rsidR="00E81B0B" w:rsidRPr="00465653" w:rsidRDefault="002531E8" w:rsidP="00465653">
            <w:pPr>
              <w:widowControl w:val="0"/>
              <w:spacing w:after="0" w:line="240" w:lineRule="auto"/>
              <w:jc w:val="both"/>
              <w:rPr>
                <w:rFonts w:ascii="Times New Roman" w:hAnsi="Times New Roman" w:cs="Times New Roman"/>
                <w:sz w:val="24"/>
                <w:szCs w:val="24"/>
              </w:rPr>
            </w:pPr>
            <w:proofErr w:type="spellStart"/>
            <w:r w:rsidRPr="00465653">
              <w:rPr>
                <w:rFonts w:ascii="Times New Roman" w:hAnsi="Times New Roman" w:cs="Times New Roman"/>
                <w:sz w:val="24"/>
                <w:szCs w:val="24"/>
              </w:rPr>
              <w:t>Критерий</w:t>
            </w:r>
            <w:proofErr w:type="spellEnd"/>
            <w:r w:rsidRPr="00465653">
              <w:rPr>
                <w:rFonts w:ascii="Times New Roman" w:hAnsi="Times New Roman" w:cs="Times New Roman"/>
                <w:sz w:val="24"/>
                <w:szCs w:val="24"/>
              </w:rPr>
              <w:t xml:space="preserve"> № 4</w:t>
            </w:r>
          </w:p>
          <w:p w:rsidR="00E81B0B" w:rsidRPr="00465653" w:rsidRDefault="002531E8" w:rsidP="00465653">
            <w:pPr>
              <w:widowControl w:val="0"/>
              <w:spacing w:after="0" w:line="240" w:lineRule="auto"/>
              <w:jc w:val="both"/>
              <w:rPr>
                <w:rFonts w:ascii="Times New Roman" w:hAnsi="Times New Roman" w:cs="Times New Roman"/>
                <w:sz w:val="24"/>
                <w:szCs w:val="24"/>
              </w:rPr>
            </w:pPr>
            <w:r w:rsidRPr="00465653">
              <w:rPr>
                <w:rFonts w:ascii="Times New Roman" w:hAnsi="Times New Roman" w:cs="Times New Roman"/>
                <w:sz w:val="24"/>
                <w:szCs w:val="24"/>
              </w:rPr>
              <w:t>«</w:t>
            </w:r>
            <w:proofErr w:type="spellStart"/>
            <w:r w:rsidRPr="00465653">
              <w:rPr>
                <w:rFonts w:ascii="Times New Roman" w:hAnsi="Times New Roman" w:cs="Times New Roman"/>
                <w:sz w:val="24"/>
                <w:szCs w:val="24"/>
              </w:rPr>
              <w:t>Качество</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письменной</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речи</w:t>
            </w:r>
            <w:proofErr w:type="spellEnd"/>
            <w:r w:rsidRPr="00465653">
              <w:rPr>
                <w:rFonts w:ascii="Times New Roman" w:hAnsi="Times New Roman" w:cs="Times New Roman"/>
                <w:sz w:val="24"/>
                <w:szCs w:val="24"/>
              </w:rPr>
              <w:t>»</w:t>
            </w:r>
          </w:p>
        </w:tc>
        <w:tc>
          <w:tcPr>
            <w:tcW w:w="3968" w:type="dxa"/>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«Незачёт» ставится при условии, если низкое качество речи (в том числе речевые ошибки) существенно затрудняет понимание смысла сочинения</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49</w:t>
            </w:r>
          </w:p>
        </w:tc>
        <w:tc>
          <w:tcPr>
            <w:tcW w:w="850" w:type="dxa"/>
          </w:tcPr>
          <w:p w:rsidR="00E81B0B" w:rsidRPr="00465653" w:rsidRDefault="00465653"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84</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5</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9</w:t>
            </w:r>
          </w:p>
        </w:tc>
        <w:tc>
          <w:tcPr>
            <w:tcW w:w="816" w:type="dxa"/>
          </w:tcPr>
          <w:p w:rsidR="00E81B0B" w:rsidRPr="00465653" w:rsidRDefault="00465653"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15</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5</w:t>
            </w:r>
          </w:p>
        </w:tc>
      </w:tr>
      <w:tr w:rsidR="00E81B0B" w:rsidRPr="00465653">
        <w:tc>
          <w:tcPr>
            <w:tcW w:w="2552" w:type="dxa"/>
          </w:tcPr>
          <w:p w:rsidR="00E81B0B" w:rsidRPr="00465653" w:rsidRDefault="002531E8" w:rsidP="00465653">
            <w:pPr>
              <w:widowControl w:val="0"/>
              <w:spacing w:after="0" w:line="240" w:lineRule="auto"/>
              <w:jc w:val="both"/>
              <w:rPr>
                <w:rFonts w:ascii="Times New Roman" w:hAnsi="Times New Roman" w:cs="Times New Roman"/>
                <w:sz w:val="24"/>
                <w:szCs w:val="24"/>
              </w:rPr>
            </w:pPr>
            <w:proofErr w:type="spellStart"/>
            <w:r w:rsidRPr="00465653">
              <w:rPr>
                <w:rFonts w:ascii="Times New Roman" w:hAnsi="Times New Roman" w:cs="Times New Roman"/>
                <w:sz w:val="24"/>
                <w:szCs w:val="24"/>
              </w:rPr>
              <w:t>Критерий</w:t>
            </w:r>
            <w:proofErr w:type="spellEnd"/>
            <w:r w:rsidRPr="00465653">
              <w:rPr>
                <w:rFonts w:ascii="Times New Roman" w:hAnsi="Times New Roman" w:cs="Times New Roman"/>
                <w:sz w:val="24"/>
                <w:szCs w:val="24"/>
              </w:rPr>
              <w:t xml:space="preserve"> № 5</w:t>
            </w:r>
          </w:p>
          <w:p w:rsidR="00E81B0B" w:rsidRPr="00465653" w:rsidRDefault="002531E8" w:rsidP="00465653">
            <w:pPr>
              <w:widowControl w:val="0"/>
              <w:spacing w:after="0" w:line="240" w:lineRule="auto"/>
              <w:jc w:val="both"/>
              <w:rPr>
                <w:rFonts w:ascii="Times New Roman" w:hAnsi="Times New Roman" w:cs="Times New Roman"/>
                <w:sz w:val="24"/>
                <w:szCs w:val="24"/>
              </w:rPr>
            </w:pPr>
            <w:r w:rsidRPr="00465653">
              <w:rPr>
                <w:rFonts w:ascii="Times New Roman" w:hAnsi="Times New Roman" w:cs="Times New Roman"/>
                <w:sz w:val="24"/>
                <w:szCs w:val="24"/>
              </w:rPr>
              <w:t>«</w:t>
            </w:r>
            <w:proofErr w:type="spellStart"/>
            <w:r w:rsidRPr="00465653">
              <w:rPr>
                <w:rFonts w:ascii="Times New Roman" w:hAnsi="Times New Roman" w:cs="Times New Roman"/>
                <w:sz w:val="24"/>
                <w:szCs w:val="24"/>
              </w:rPr>
              <w:t>Грамотность</w:t>
            </w:r>
            <w:proofErr w:type="spellEnd"/>
            <w:r w:rsidRPr="00465653">
              <w:rPr>
                <w:rFonts w:ascii="Times New Roman" w:hAnsi="Times New Roman" w:cs="Times New Roman"/>
                <w:sz w:val="24"/>
                <w:szCs w:val="24"/>
              </w:rPr>
              <w:t>»</w:t>
            </w:r>
          </w:p>
        </w:tc>
        <w:tc>
          <w:tcPr>
            <w:tcW w:w="3968" w:type="dxa"/>
          </w:tcPr>
          <w:p w:rsidR="00E81B0B" w:rsidRPr="00465653" w:rsidRDefault="002531E8" w:rsidP="00465653">
            <w:pPr>
              <w:pStyle w:val="af6"/>
              <w:widowControl w:val="0"/>
              <w:rPr>
                <w:rFonts w:ascii="Times New Roman" w:hAnsi="Times New Roman" w:cs="Times New Roman"/>
                <w:sz w:val="24"/>
                <w:szCs w:val="24"/>
                <w:lang w:val="ru-RU"/>
              </w:rPr>
            </w:pPr>
            <w:r w:rsidRPr="00465653">
              <w:rPr>
                <w:rFonts w:ascii="Times New Roman" w:hAnsi="Times New Roman" w:cs="Times New Roman"/>
                <w:sz w:val="24"/>
                <w:szCs w:val="24"/>
                <w:lang w:val="ru-RU"/>
              </w:rPr>
              <w:t>«Незачёт» ставится при условии, если на 100 слов в среднем приходится в сумме более пяти ошибок: грамматических, орфографических, пунктуационных</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36</w:t>
            </w:r>
          </w:p>
        </w:tc>
        <w:tc>
          <w:tcPr>
            <w:tcW w:w="850" w:type="dxa"/>
          </w:tcPr>
          <w:p w:rsidR="00E81B0B" w:rsidRPr="00465653" w:rsidRDefault="00465653"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62</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1</w:t>
            </w:r>
          </w:p>
        </w:tc>
        <w:tc>
          <w:tcPr>
            <w:tcW w:w="709" w:type="dxa"/>
          </w:tcPr>
          <w:p w:rsidR="00E81B0B" w:rsidRPr="00465653" w:rsidRDefault="002531E8"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22</w:t>
            </w:r>
          </w:p>
        </w:tc>
        <w:tc>
          <w:tcPr>
            <w:tcW w:w="816" w:type="dxa"/>
          </w:tcPr>
          <w:p w:rsidR="00E81B0B" w:rsidRPr="00465653" w:rsidRDefault="00465653" w:rsidP="00465653">
            <w:pPr>
              <w:widowControl w:val="0"/>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rPr>
              <w:t>37</w:t>
            </w:r>
            <w:r w:rsidRPr="00465653">
              <w:rPr>
                <w:rFonts w:ascii="Times New Roman" w:hAnsi="Times New Roman" w:cs="Times New Roman"/>
                <w:sz w:val="24"/>
                <w:szCs w:val="24"/>
                <w:lang w:val="ru-RU"/>
              </w:rPr>
              <w:t>,</w:t>
            </w:r>
            <w:r w:rsidR="002531E8" w:rsidRPr="00465653">
              <w:rPr>
                <w:rFonts w:ascii="Times New Roman" w:hAnsi="Times New Roman" w:cs="Times New Roman"/>
                <w:sz w:val="24"/>
                <w:szCs w:val="24"/>
              </w:rPr>
              <w:t>9</w:t>
            </w:r>
          </w:p>
        </w:tc>
      </w:tr>
    </w:tbl>
    <w:p w:rsidR="00E81B0B" w:rsidRPr="00465653" w:rsidRDefault="00E81B0B" w:rsidP="00465653">
      <w:pPr>
        <w:spacing w:after="0" w:line="240" w:lineRule="auto"/>
        <w:ind w:firstLine="709"/>
        <w:jc w:val="both"/>
        <w:rPr>
          <w:rFonts w:ascii="Times New Roman" w:hAnsi="Times New Roman" w:cs="Times New Roman"/>
          <w:sz w:val="24"/>
          <w:szCs w:val="24"/>
          <w:lang w:val="ru-RU"/>
        </w:rPr>
      </w:pPr>
    </w:p>
    <w:p w:rsidR="00E81B0B" w:rsidRPr="00465653" w:rsidRDefault="002531E8" w:rsidP="00465653">
      <w:pPr>
        <w:pStyle w:val="af6"/>
        <w:ind w:firstLine="708"/>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Принимая во внимание все сказанное выше, можно сказать, что, в целом, учащиеся продемонстрировали  речевые умения, необходимые для написания итогового сочинения:</w:t>
      </w:r>
    </w:p>
    <w:p w:rsidR="00E81B0B" w:rsidRPr="00465653" w:rsidRDefault="002531E8" w:rsidP="00465653">
      <w:pPr>
        <w:pStyle w:val="af6"/>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sz w:val="24"/>
          <w:szCs w:val="24"/>
        </w:rPr>
        <w:t> </w:t>
      </w:r>
      <w:r w:rsidRPr="00465653">
        <w:rPr>
          <w:rFonts w:ascii="Times New Roman" w:hAnsi="Times New Roman" w:cs="Times New Roman"/>
          <w:sz w:val="24"/>
          <w:szCs w:val="24"/>
          <w:lang w:val="ru-RU"/>
        </w:rPr>
        <w:t>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w:t>
      </w:r>
    </w:p>
    <w:p w:rsidR="00E81B0B" w:rsidRPr="00465653" w:rsidRDefault="002531E8" w:rsidP="00465653">
      <w:pPr>
        <w:pStyle w:val="af6"/>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sz w:val="24"/>
          <w:szCs w:val="24"/>
        </w:rPr>
        <w:t> </w:t>
      </w:r>
      <w:r w:rsidRPr="00465653">
        <w:rPr>
          <w:rFonts w:ascii="Times New Roman" w:hAnsi="Times New Roman" w:cs="Times New Roman"/>
          <w:sz w:val="24"/>
          <w:szCs w:val="24"/>
          <w:lang w:val="ru-RU"/>
        </w:rPr>
        <w:t>в большинстве работ четко определён ведущий  тезис в соответствии с темой сочинения и  выбранным вариантом её раскрытия,</w:t>
      </w:r>
    </w:p>
    <w:p w:rsidR="00E81B0B" w:rsidRPr="00465653" w:rsidRDefault="002531E8" w:rsidP="00465653">
      <w:pPr>
        <w:pStyle w:val="af6"/>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sz w:val="24"/>
          <w:szCs w:val="24"/>
        </w:rPr>
        <w:t> </w:t>
      </w:r>
      <w:r w:rsidRPr="00465653">
        <w:rPr>
          <w:rFonts w:ascii="Times New Roman" w:hAnsi="Times New Roman" w:cs="Times New Roman"/>
          <w:sz w:val="24"/>
          <w:szCs w:val="24"/>
          <w:lang w:val="ru-RU"/>
        </w:rPr>
        <w:t>большинство участников пробного итогового сочинения продемонстрировали знание литературных произведений, уместно приводили цитаты, подтверждающие тезис сочинения.</w:t>
      </w:r>
    </w:p>
    <w:p w:rsidR="00E81B0B" w:rsidRPr="00465653" w:rsidRDefault="00E81B0B" w:rsidP="00465653">
      <w:pPr>
        <w:pStyle w:val="af6"/>
        <w:jc w:val="both"/>
        <w:rPr>
          <w:rFonts w:ascii="Times New Roman" w:hAnsi="Times New Roman" w:cs="Times New Roman"/>
          <w:sz w:val="24"/>
          <w:szCs w:val="24"/>
          <w:lang w:val="ru-RU"/>
        </w:rPr>
      </w:pPr>
    </w:p>
    <w:p w:rsidR="00E81B0B" w:rsidRPr="00465653" w:rsidRDefault="002531E8" w:rsidP="00465653">
      <w:pPr>
        <w:pStyle w:val="af6"/>
        <w:rPr>
          <w:rFonts w:ascii="Times New Roman" w:hAnsi="Times New Roman" w:cs="Times New Roman"/>
          <w:b/>
          <w:sz w:val="24"/>
          <w:szCs w:val="24"/>
          <w:lang w:val="ru-RU"/>
        </w:rPr>
      </w:pPr>
      <w:r w:rsidRPr="00465653">
        <w:rPr>
          <w:rFonts w:ascii="Times New Roman" w:hAnsi="Times New Roman" w:cs="Times New Roman"/>
          <w:b/>
          <w:bCs/>
          <w:sz w:val="24"/>
          <w:szCs w:val="24"/>
          <w:lang w:val="ru-RU"/>
        </w:rPr>
        <w:t>При этом в  работах  выделены  следующие виды ошибок</w:t>
      </w:r>
      <w:r w:rsidRPr="00465653">
        <w:rPr>
          <w:rFonts w:ascii="Times New Roman" w:hAnsi="Times New Roman" w:cs="Times New Roman"/>
          <w:b/>
          <w:sz w:val="24"/>
          <w:szCs w:val="24"/>
          <w:lang w:val="ru-RU"/>
        </w:rPr>
        <w:t>:</w:t>
      </w:r>
    </w:p>
    <w:p w:rsidR="00E81B0B" w:rsidRPr="00465653" w:rsidRDefault="002531E8" w:rsidP="00465653">
      <w:pPr>
        <w:widowControl w:val="0"/>
        <w:numPr>
          <w:ilvl w:val="0"/>
          <w:numId w:val="6"/>
        </w:num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несоответствие содержания сочи</w:t>
      </w:r>
      <w:r w:rsidR="00465653" w:rsidRPr="00465653">
        <w:rPr>
          <w:rFonts w:ascii="Times New Roman" w:hAnsi="Times New Roman" w:cs="Times New Roman"/>
          <w:sz w:val="24"/>
          <w:szCs w:val="24"/>
          <w:lang w:val="ru-RU"/>
        </w:rPr>
        <w:t>нения теме или подмена темы – 6,8%</w:t>
      </w:r>
      <w:r w:rsidRPr="00465653">
        <w:rPr>
          <w:rFonts w:ascii="Times New Roman" w:hAnsi="Times New Roman" w:cs="Times New Roman"/>
          <w:sz w:val="24"/>
          <w:szCs w:val="24"/>
          <w:lang w:val="ru-RU"/>
        </w:rPr>
        <w:t>;</w:t>
      </w:r>
    </w:p>
    <w:p w:rsidR="00E81B0B" w:rsidRPr="00465653" w:rsidRDefault="00E81B0B" w:rsidP="00465653">
      <w:pPr>
        <w:widowControl w:val="0"/>
        <w:spacing w:after="0" w:line="240" w:lineRule="auto"/>
        <w:ind w:left="720"/>
        <w:rPr>
          <w:rFonts w:ascii="Times New Roman" w:hAnsi="Times New Roman" w:cs="Times New Roman"/>
          <w:sz w:val="24"/>
          <w:szCs w:val="24"/>
          <w:lang w:val="ru-RU"/>
        </w:rPr>
      </w:pPr>
    </w:p>
    <w:p w:rsidR="00E81B0B" w:rsidRPr="00465653" w:rsidRDefault="002531E8" w:rsidP="00465653">
      <w:pPr>
        <w:widowControl w:val="0"/>
        <w:numPr>
          <w:ilvl w:val="0"/>
          <w:numId w:val="7"/>
        </w:num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фактические ошибки, связанные с отсутствием у пишущего достоверной </w:t>
      </w:r>
      <w:r w:rsidRPr="00465653">
        <w:rPr>
          <w:rFonts w:ascii="Times New Roman" w:hAnsi="Times New Roman" w:cs="Times New Roman"/>
          <w:sz w:val="24"/>
          <w:szCs w:val="24"/>
          <w:lang w:val="ru-RU"/>
        </w:rPr>
        <w:lastRenderedPageBreak/>
        <w:t>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w:t>
      </w:r>
      <w:r w:rsidR="00465653" w:rsidRPr="00465653">
        <w:rPr>
          <w:rFonts w:ascii="Times New Roman" w:hAnsi="Times New Roman" w:cs="Times New Roman"/>
          <w:sz w:val="24"/>
          <w:szCs w:val="24"/>
          <w:lang w:val="ru-RU"/>
        </w:rPr>
        <w:t>зованием терминов и понятий – 2,</w:t>
      </w:r>
      <w:r w:rsidRPr="00465653">
        <w:rPr>
          <w:rFonts w:ascii="Times New Roman" w:hAnsi="Times New Roman" w:cs="Times New Roman"/>
          <w:sz w:val="24"/>
          <w:szCs w:val="24"/>
          <w:lang w:val="ru-RU"/>
        </w:rPr>
        <w:t xml:space="preserve">3 %; </w:t>
      </w:r>
    </w:p>
    <w:p w:rsidR="00E81B0B" w:rsidRPr="00465653" w:rsidRDefault="002531E8" w:rsidP="00465653">
      <w:pPr>
        <w:widowControl w:val="0"/>
        <w:numPr>
          <w:ilvl w:val="0"/>
          <w:numId w:val="8"/>
        </w:num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w:t>
      </w:r>
      <w:r w:rsidRPr="00465653">
        <w:rPr>
          <w:rFonts w:ascii="Times New Roman" w:hAnsi="Times New Roman" w:cs="Times New Roman"/>
          <w:i/>
          <w:sz w:val="24"/>
          <w:szCs w:val="24"/>
          <w:lang w:val="ru-RU"/>
        </w:rPr>
        <w:t>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w:t>
      </w:r>
      <w:r w:rsidR="00465653" w:rsidRPr="00465653">
        <w:rPr>
          <w:rFonts w:ascii="Times New Roman" w:hAnsi="Times New Roman" w:cs="Times New Roman"/>
          <w:sz w:val="24"/>
          <w:szCs w:val="24"/>
          <w:lang w:val="ru-RU"/>
        </w:rPr>
        <w:t xml:space="preserve"> – 5,4</w:t>
      </w:r>
      <w:r w:rsidRPr="00465653">
        <w:rPr>
          <w:rFonts w:ascii="Times New Roman" w:hAnsi="Times New Roman" w:cs="Times New Roman"/>
          <w:sz w:val="24"/>
          <w:szCs w:val="24"/>
          <w:lang w:val="ru-RU"/>
        </w:rPr>
        <w:t xml:space="preserve">%; </w:t>
      </w:r>
    </w:p>
    <w:p w:rsidR="00E81B0B" w:rsidRPr="00465653" w:rsidRDefault="002531E8" w:rsidP="00465653">
      <w:pPr>
        <w:widowControl w:val="0"/>
        <w:numPr>
          <w:ilvl w:val="0"/>
          <w:numId w:val="9"/>
        </w:num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речевые (в том числе стилистические) ошибки, нарушение с</w:t>
      </w:r>
      <w:r w:rsidR="00465653" w:rsidRPr="00465653">
        <w:rPr>
          <w:rFonts w:ascii="Times New Roman" w:hAnsi="Times New Roman" w:cs="Times New Roman"/>
          <w:sz w:val="24"/>
          <w:szCs w:val="24"/>
          <w:lang w:val="ru-RU"/>
        </w:rPr>
        <w:t>тилевого единства текста  – 10,3</w:t>
      </w:r>
      <w:r w:rsidRPr="00465653">
        <w:rPr>
          <w:rFonts w:ascii="Times New Roman" w:hAnsi="Times New Roman" w:cs="Times New Roman"/>
          <w:sz w:val="24"/>
          <w:szCs w:val="24"/>
          <w:lang w:val="ru-RU"/>
        </w:rPr>
        <w:t>%;</w:t>
      </w:r>
    </w:p>
    <w:p w:rsidR="00E81B0B" w:rsidRPr="00465653" w:rsidRDefault="002531E8" w:rsidP="00465653">
      <w:pPr>
        <w:widowControl w:val="0"/>
        <w:numPr>
          <w:ilvl w:val="0"/>
          <w:numId w:val="10"/>
        </w:numPr>
        <w:spacing w:after="0" w:line="240" w:lineRule="auto"/>
        <w:rPr>
          <w:rFonts w:ascii="Times New Roman" w:hAnsi="Times New Roman" w:cs="Times New Roman"/>
          <w:sz w:val="24"/>
          <w:szCs w:val="24"/>
        </w:rPr>
      </w:pPr>
      <w:proofErr w:type="spellStart"/>
      <w:r w:rsidRPr="00465653">
        <w:rPr>
          <w:rFonts w:ascii="Times New Roman" w:hAnsi="Times New Roman" w:cs="Times New Roman"/>
          <w:sz w:val="24"/>
          <w:szCs w:val="24"/>
        </w:rPr>
        <w:t>грамматические</w:t>
      </w:r>
      <w:proofErr w:type="spellEnd"/>
      <w:r w:rsidRPr="00465653">
        <w:rPr>
          <w:rFonts w:ascii="Times New Roman" w:hAnsi="Times New Roman" w:cs="Times New Roman"/>
          <w:sz w:val="24"/>
          <w:szCs w:val="24"/>
        </w:rPr>
        <w:t xml:space="preserve"> </w:t>
      </w:r>
      <w:proofErr w:type="spellStart"/>
      <w:r w:rsidRPr="00465653">
        <w:rPr>
          <w:rFonts w:ascii="Times New Roman" w:hAnsi="Times New Roman" w:cs="Times New Roman"/>
          <w:sz w:val="24"/>
          <w:szCs w:val="24"/>
        </w:rPr>
        <w:t>ошиб</w:t>
      </w:r>
      <w:r w:rsidR="00465653" w:rsidRPr="00465653">
        <w:rPr>
          <w:rFonts w:ascii="Times New Roman" w:hAnsi="Times New Roman" w:cs="Times New Roman"/>
          <w:sz w:val="24"/>
          <w:szCs w:val="24"/>
        </w:rPr>
        <w:t>ки</w:t>
      </w:r>
      <w:proofErr w:type="spellEnd"/>
      <w:r w:rsidR="00465653" w:rsidRPr="00465653">
        <w:rPr>
          <w:rFonts w:ascii="Times New Roman" w:hAnsi="Times New Roman" w:cs="Times New Roman"/>
          <w:sz w:val="24"/>
          <w:szCs w:val="24"/>
        </w:rPr>
        <w:t xml:space="preserve"> – 21</w:t>
      </w:r>
      <w:r w:rsidR="00465653" w:rsidRPr="00465653">
        <w:rPr>
          <w:rFonts w:ascii="Times New Roman" w:hAnsi="Times New Roman" w:cs="Times New Roman"/>
          <w:sz w:val="24"/>
          <w:szCs w:val="24"/>
          <w:lang w:val="ru-RU"/>
        </w:rPr>
        <w:t>,</w:t>
      </w:r>
      <w:r w:rsidR="00465653" w:rsidRPr="00465653">
        <w:rPr>
          <w:rFonts w:ascii="Times New Roman" w:hAnsi="Times New Roman" w:cs="Times New Roman"/>
          <w:sz w:val="24"/>
          <w:szCs w:val="24"/>
        </w:rPr>
        <w:t>4</w:t>
      </w:r>
      <w:r w:rsidRPr="00465653">
        <w:rPr>
          <w:rFonts w:ascii="Times New Roman" w:hAnsi="Times New Roman" w:cs="Times New Roman"/>
          <w:sz w:val="24"/>
          <w:szCs w:val="24"/>
        </w:rPr>
        <w:t>%;</w:t>
      </w:r>
    </w:p>
    <w:p w:rsidR="00E81B0B" w:rsidRPr="00465653" w:rsidRDefault="002531E8" w:rsidP="00465653">
      <w:pPr>
        <w:widowControl w:val="0"/>
        <w:numPr>
          <w:ilvl w:val="0"/>
          <w:numId w:val="11"/>
        </w:numPr>
        <w:spacing w:after="0" w:line="240" w:lineRule="auto"/>
        <w:rPr>
          <w:rFonts w:ascii="Times New Roman" w:hAnsi="Times New Roman" w:cs="Times New Roman"/>
          <w:sz w:val="24"/>
          <w:szCs w:val="24"/>
        </w:rPr>
      </w:pPr>
      <w:proofErr w:type="spellStart"/>
      <w:r w:rsidRPr="00465653">
        <w:rPr>
          <w:rFonts w:ascii="Times New Roman" w:hAnsi="Times New Roman" w:cs="Times New Roman"/>
          <w:sz w:val="24"/>
          <w:szCs w:val="24"/>
        </w:rPr>
        <w:t>орфографическ</w:t>
      </w:r>
      <w:r w:rsidR="00465653" w:rsidRPr="00465653">
        <w:rPr>
          <w:rFonts w:ascii="Times New Roman" w:hAnsi="Times New Roman" w:cs="Times New Roman"/>
          <w:sz w:val="24"/>
          <w:szCs w:val="24"/>
        </w:rPr>
        <w:t>ие</w:t>
      </w:r>
      <w:proofErr w:type="spellEnd"/>
      <w:r w:rsidR="00465653" w:rsidRPr="00465653">
        <w:rPr>
          <w:rFonts w:ascii="Times New Roman" w:hAnsi="Times New Roman" w:cs="Times New Roman"/>
          <w:sz w:val="24"/>
          <w:szCs w:val="24"/>
        </w:rPr>
        <w:t xml:space="preserve"> и </w:t>
      </w:r>
      <w:proofErr w:type="spellStart"/>
      <w:r w:rsidR="00465653" w:rsidRPr="00465653">
        <w:rPr>
          <w:rFonts w:ascii="Times New Roman" w:hAnsi="Times New Roman" w:cs="Times New Roman"/>
          <w:sz w:val="24"/>
          <w:szCs w:val="24"/>
        </w:rPr>
        <w:t>пунктуационные</w:t>
      </w:r>
      <w:proofErr w:type="spellEnd"/>
      <w:r w:rsidR="00465653" w:rsidRPr="00465653">
        <w:rPr>
          <w:rFonts w:ascii="Times New Roman" w:hAnsi="Times New Roman" w:cs="Times New Roman"/>
          <w:sz w:val="24"/>
          <w:szCs w:val="24"/>
        </w:rPr>
        <w:t xml:space="preserve"> </w:t>
      </w:r>
      <w:proofErr w:type="spellStart"/>
      <w:r w:rsidR="00465653" w:rsidRPr="00465653">
        <w:rPr>
          <w:rFonts w:ascii="Times New Roman" w:hAnsi="Times New Roman" w:cs="Times New Roman"/>
          <w:sz w:val="24"/>
          <w:szCs w:val="24"/>
        </w:rPr>
        <w:t>ошибки</w:t>
      </w:r>
      <w:proofErr w:type="spellEnd"/>
      <w:r w:rsidR="00465653" w:rsidRPr="00465653">
        <w:rPr>
          <w:rFonts w:ascii="Times New Roman" w:hAnsi="Times New Roman" w:cs="Times New Roman"/>
          <w:sz w:val="24"/>
          <w:szCs w:val="24"/>
        </w:rPr>
        <w:t xml:space="preserve"> – 15</w:t>
      </w:r>
      <w:r w:rsidR="00465653" w:rsidRPr="00465653">
        <w:rPr>
          <w:rFonts w:ascii="Times New Roman" w:hAnsi="Times New Roman" w:cs="Times New Roman"/>
          <w:sz w:val="24"/>
          <w:szCs w:val="24"/>
          <w:lang w:val="ru-RU"/>
        </w:rPr>
        <w:t>,</w:t>
      </w:r>
      <w:r w:rsidR="00465653" w:rsidRPr="00465653">
        <w:rPr>
          <w:rFonts w:ascii="Times New Roman" w:hAnsi="Times New Roman" w:cs="Times New Roman"/>
          <w:sz w:val="24"/>
          <w:szCs w:val="24"/>
        </w:rPr>
        <w:t>8</w:t>
      </w:r>
      <w:r w:rsidRPr="00465653">
        <w:rPr>
          <w:rFonts w:ascii="Times New Roman" w:hAnsi="Times New Roman" w:cs="Times New Roman"/>
          <w:sz w:val="24"/>
          <w:szCs w:val="24"/>
        </w:rPr>
        <w:t>;</w:t>
      </w:r>
    </w:p>
    <w:p w:rsidR="00E81B0B" w:rsidRPr="00465653" w:rsidRDefault="00E81B0B" w:rsidP="00465653">
      <w:pPr>
        <w:pStyle w:val="af7"/>
        <w:spacing w:after="0" w:line="240" w:lineRule="auto"/>
        <w:rPr>
          <w:rFonts w:ascii="Times New Roman" w:hAnsi="Times New Roman" w:cs="Times New Roman"/>
          <w:sz w:val="24"/>
          <w:szCs w:val="24"/>
        </w:rPr>
      </w:pPr>
    </w:p>
    <w:p w:rsidR="00E81B0B" w:rsidRPr="00465653" w:rsidRDefault="002531E8" w:rsidP="00465653">
      <w:pPr>
        <w:widowControl w:val="0"/>
        <w:spacing w:after="0" w:line="240" w:lineRule="auto"/>
        <w:ind w:firstLine="397"/>
        <w:jc w:val="both"/>
        <w:rPr>
          <w:rFonts w:ascii="Times New Roman" w:hAnsi="Times New Roman" w:cs="Times New Roman"/>
          <w:b/>
          <w:bCs/>
          <w:sz w:val="24"/>
          <w:szCs w:val="24"/>
          <w:lang w:val="ru-RU"/>
        </w:rPr>
      </w:pPr>
      <w:r w:rsidRPr="00465653">
        <w:rPr>
          <w:rFonts w:ascii="Times New Roman" w:hAnsi="Times New Roman" w:cs="Times New Roman"/>
          <w:b/>
          <w:bCs/>
          <w:sz w:val="24"/>
          <w:szCs w:val="24"/>
          <w:lang w:val="ru-RU"/>
        </w:rPr>
        <w:t>Анализ сочинений по критерию №1 «Соответствие теме»</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w:t>
      </w:r>
      <w:proofErr w:type="gramStart"/>
      <w:r w:rsidRPr="00465653">
        <w:rPr>
          <w:rFonts w:ascii="Times New Roman" w:hAnsi="Times New Roman" w:cs="Times New Roman"/>
          <w:sz w:val="24"/>
          <w:szCs w:val="24"/>
          <w:lang w:val="ru-RU"/>
        </w:rPr>
        <w:t>предстоит</w:t>
      </w:r>
      <w:proofErr w:type="gramEnd"/>
      <w:r w:rsidRPr="00465653">
        <w:rPr>
          <w:rFonts w:ascii="Times New Roman" w:hAnsi="Times New Roman" w:cs="Times New Roman"/>
          <w:sz w:val="24"/>
          <w:szCs w:val="24"/>
          <w:lang w:val="ru-RU"/>
        </w:rPr>
        <w:t xml:space="preserve"> аргументировано раскрыть. С этой задачей справились </w:t>
      </w:r>
      <w:r w:rsidR="00465653" w:rsidRPr="00465653">
        <w:rPr>
          <w:rFonts w:ascii="Times New Roman" w:hAnsi="Times New Roman" w:cs="Times New Roman"/>
          <w:b/>
          <w:sz w:val="24"/>
          <w:szCs w:val="24"/>
          <w:lang w:val="ru-RU"/>
        </w:rPr>
        <w:softHyphen/>
      </w:r>
      <w:r w:rsidR="00465653" w:rsidRPr="00465653">
        <w:rPr>
          <w:rFonts w:ascii="Times New Roman" w:hAnsi="Times New Roman" w:cs="Times New Roman"/>
          <w:b/>
          <w:sz w:val="24"/>
          <w:szCs w:val="24"/>
          <w:lang w:val="ru-RU"/>
        </w:rPr>
        <w:softHyphen/>
      </w:r>
      <w:r w:rsidR="00465653" w:rsidRPr="00465653">
        <w:rPr>
          <w:rFonts w:ascii="Times New Roman" w:hAnsi="Times New Roman" w:cs="Times New Roman"/>
          <w:b/>
          <w:sz w:val="24"/>
          <w:szCs w:val="24"/>
          <w:lang w:val="ru-RU"/>
        </w:rPr>
        <w:softHyphen/>
        <w:t xml:space="preserve">54 </w:t>
      </w:r>
      <w:r w:rsidRPr="00465653">
        <w:rPr>
          <w:rFonts w:ascii="Times New Roman" w:hAnsi="Times New Roman" w:cs="Times New Roman"/>
          <w:b/>
          <w:sz w:val="24"/>
          <w:szCs w:val="24"/>
          <w:lang w:val="ru-RU"/>
        </w:rPr>
        <w:t>человек</w:t>
      </w:r>
      <w:r w:rsidR="00465653" w:rsidRPr="00465653">
        <w:rPr>
          <w:rFonts w:ascii="Times New Roman" w:hAnsi="Times New Roman" w:cs="Times New Roman"/>
          <w:b/>
          <w:sz w:val="24"/>
          <w:szCs w:val="24"/>
          <w:lang w:val="ru-RU"/>
        </w:rPr>
        <w:t>а</w:t>
      </w:r>
      <w:r w:rsidRPr="00465653">
        <w:rPr>
          <w:rFonts w:ascii="Times New Roman" w:hAnsi="Times New Roman" w:cs="Times New Roman"/>
          <w:b/>
          <w:bCs/>
          <w:sz w:val="24"/>
          <w:szCs w:val="24"/>
          <w:lang w:val="ru-RU"/>
        </w:rPr>
        <w:t xml:space="preserve">, </w:t>
      </w:r>
      <w:r w:rsidRPr="00465653">
        <w:rPr>
          <w:rFonts w:ascii="Times New Roman" w:hAnsi="Times New Roman" w:cs="Times New Roman"/>
          <w:sz w:val="24"/>
          <w:szCs w:val="24"/>
          <w:lang w:val="ru-RU"/>
        </w:rPr>
        <w:t>выпускники размышляют над предложенной проблемой, строят высказывание на основе связанных с темой тезисов, опираясь на художественные произведения, избегая при этом пересказа, что не всегда удается. Литературный материал используется как основа для собственных размышлений.</w:t>
      </w:r>
    </w:p>
    <w:p w:rsidR="00E81B0B" w:rsidRPr="00465653" w:rsidRDefault="00465653"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
          <w:bCs/>
          <w:sz w:val="24"/>
          <w:szCs w:val="24"/>
          <w:lang w:val="ru-RU"/>
        </w:rPr>
        <w:t>4</w:t>
      </w:r>
      <w:r w:rsidR="002531E8" w:rsidRPr="00465653">
        <w:rPr>
          <w:rFonts w:ascii="Times New Roman" w:hAnsi="Times New Roman" w:cs="Times New Roman"/>
          <w:b/>
          <w:bCs/>
          <w:sz w:val="24"/>
          <w:szCs w:val="24"/>
          <w:lang w:val="ru-RU"/>
        </w:rPr>
        <w:t xml:space="preserve">  </w:t>
      </w:r>
      <w:proofErr w:type="gramStart"/>
      <w:r w:rsidR="002531E8" w:rsidRPr="00465653">
        <w:rPr>
          <w:rFonts w:ascii="Times New Roman" w:hAnsi="Times New Roman" w:cs="Times New Roman"/>
          <w:b/>
          <w:bCs/>
          <w:sz w:val="24"/>
          <w:szCs w:val="24"/>
          <w:lang w:val="ru-RU"/>
        </w:rPr>
        <w:t>экзаменуемых</w:t>
      </w:r>
      <w:proofErr w:type="gramEnd"/>
      <w:r w:rsidR="002531E8" w:rsidRPr="00465653">
        <w:rPr>
          <w:rFonts w:ascii="Times New Roman" w:hAnsi="Times New Roman" w:cs="Times New Roman"/>
          <w:b/>
          <w:bCs/>
          <w:sz w:val="24"/>
          <w:szCs w:val="24"/>
          <w:lang w:val="ru-RU"/>
        </w:rPr>
        <w:t xml:space="preserve"> по данному критерию получили незачёт</w:t>
      </w:r>
      <w:r w:rsidR="002531E8" w:rsidRPr="00465653">
        <w:rPr>
          <w:rFonts w:ascii="Times New Roman" w:hAnsi="Times New Roman" w:cs="Times New Roman"/>
          <w:sz w:val="24"/>
          <w:szCs w:val="24"/>
          <w:lang w:val="ru-RU"/>
        </w:rPr>
        <w:t xml:space="preserve">. Эти сочинения либо  не соответствуют теме, либо в них не прослеживается конкретной цели высказывания. </w:t>
      </w:r>
    </w:p>
    <w:p w:rsidR="00E81B0B" w:rsidRPr="00465653" w:rsidRDefault="002531E8" w:rsidP="00465653">
      <w:pPr>
        <w:widowControl w:val="0"/>
        <w:spacing w:after="0" w:line="240" w:lineRule="auto"/>
        <w:jc w:val="both"/>
        <w:rPr>
          <w:rFonts w:ascii="Times New Roman" w:hAnsi="Times New Roman" w:cs="Times New Roman"/>
          <w:b/>
          <w:bCs/>
          <w:sz w:val="24"/>
          <w:szCs w:val="24"/>
          <w:lang w:val="ru-RU"/>
        </w:rPr>
      </w:pPr>
      <w:r w:rsidRPr="00465653">
        <w:rPr>
          <w:rFonts w:ascii="Times New Roman" w:hAnsi="Times New Roman" w:cs="Times New Roman"/>
          <w:b/>
          <w:bCs/>
          <w:sz w:val="24"/>
          <w:szCs w:val="24"/>
          <w:lang w:val="ru-RU"/>
        </w:rPr>
        <w:t>Анализ сочинений по критерию №2 «Аргументация. Привлечение литературного материала»</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  По этому критерию зачёт получили </w:t>
      </w:r>
      <w:r w:rsidR="00465653" w:rsidRPr="00465653">
        <w:rPr>
          <w:rFonts w:ascii="Times New Roman" w:hAnsi="Times New Roman" w:cs="Times New Roman"/>
          <w:b/>
          <w:bCs/>
          <w:sz w:val="24"/>
          <w:szCs w:val="24"/>
          <w:lang w:val="ru-RU"/>
        </w:rPr>
        <w:t xml:space="preserve">51 </w:t>
      </w:r>
      <w:r w:rsidRPr="00465653">
        <w:rPr>
          <w:rFonts w:ascii="Times New Roman" w:hAnsi="Times New Roman" w:cs="Times New Roman"/>
          <w:b/>
          <w:bCs/>
          <w:sz w:val="24"/>
          <w:szCs w:val="24"/>
          <w:lang w:val="ru-RU"/>
        </w:rPr>
        <w:t>учащи</w:t>
      </w:r>
      <w:r w:rsidR="00465653" w:rsidRPr="00465653">
        <w:rPr>
          <w:rFonts w:ascii="Times New Roman" w:hAnsi="Times New Roman" w:cs="Times New Roman"/>
          <w:b/>
          <w:bCs/>
          <w:sz w:val="24"/>
          <w:szCs w:val="24"/>
          <w:lang w:val="ru-RU"/>
        </w:rPr>
        <w:t>й</w:t>
      </w:r>
      <w:r w:rsidRPr="00465653">
        <w:rPr>
          <w:rFonts w:ascii="Times New Roman" w:hAnsi="Times New Roman" w:cs="Times New Roman"/>
          <w:b/>
          <w:bCs/>
          <w:sz w:val="24"/>
          <w:szCs w:val="24"/>
          <w:lang w:val="ru-RU"/>
        </w:rPr>
        <w:t>ся</w:t>
      </w:r>
      <w:r w:rsidRPr="00465653">
        <w:rPr>
          <w:rFonts w:ascii="Times New Roman" w:hAnsi="Times New Roman" w:cs="Times New Roman"/>
          <w:sz w:val="24"/>
          <w:szCs w:val="24"/>
          <w:lang w:val="ru-RU"/>
        </w:rPr>
        <w:t xml:space="preserve">. Выпускники обстоятельно аргументирует свои тезисы на основе двух литературных произведений. Уместное упоминание имен персонажей, </w:t>
      </w:r>
      <w:proofErr w:type="spellStart"/>
      <w:r w:rsidRPr="00465653">
        <w:rPr>
          <w:rFonts w:ascii="Times New Roman" w:hAnsi="Times New Roman" w:cs="Times New Roman"/>
          <w:sz w:val="24"/>
          <w:szCs w:val="24"/>
          <w:lang w:val="ru-RU"/>
        </w:rPr>
        <w:t>микротем</w:t>
      </w:r>
      <w:proofErr w:type="spellEnd"/>
      <w:r w:rsidRPr="00465653">
        <w:rPr>
          <w:rFonts w:ascii="Times New Roman" w:hAnsi="Times New Roman" w:cs="Times New Roman"/>
          <w:sz w:val="24"/>
          <w:szCs w:val="24"/>
          <w:lang w:val="ru-RU"/>
        </w:rPr>
        <w:t xml:space="preserve">,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 </w:t>
      </w:r>
    </w:p>
    <w:p w:rsidR="00E81B0B" w:rsidRPr="00465653" w:rsidRDefault="00465653"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
          <w:bCs/>
          <w:sz w:val="24"/>
          <w:szCs w:val="24"/>
          <w:lang w:val="ru-RU"/>
        </w:rPr>
        <w:t>7</w:t>
      </w:r>
      <w:r w:rsidR="002531E8" w:rsidRPr="00465653">
        <w:rPr>
          <w:rFonts w:ascii="Times New Roman" w:hAnsi="Times New Roman" w:cs="Times New Roman"/>
          <w:b/>
          <w:bCs/>
          <w:sz w:val="24"/>
          <w:szCs w:val="24"/>
          <w:lang w:val="ru-RU"/>
        </w:rPr>
        <w:t xml:space="preserve"> человек</w:t>
      </w:r>
      <w:r w:rsidR="002531E8" w:rsidRPr="00465653">
        <w:rPr>
          <w:rFonts w:ascii="Times New Roman" w:hAnsi="Times New Roman" w:cs="Times New Roman"/>
          <w:sz w:val="24"/>
          <w:szCs w:val="24"/>
          <w:lang w:val="ru-RU"/>
        </w:rPr>
        <w:t xml:space="preserve"> по данному критерию получили </w:t>
      </w:r>
      <w:r w:rsidR="002531E8" w:rsidRPr="00465653">
        <w:rPr>
          <w:rFonts w:ascii="Times New Roman" w:hAnsi="Times New Roman" w:cs="Times New Roman"/>
          <w:b/>
          <w:sz w:val="24"/>
          <w:szCs w:val="24"/>
          <w:lang w:val="ru-RU"/>
        </w:rPr>
        <w:t>незачёт.</w:t>
      </w:r>
      <w:r w:rsidR="002531E8" w:rsidRPr="00465653">
        <w:rPr>
          <w:rFonts w:ascii="Times New Roman" w:hAnsi="Times New Roman" w:cs="Times New Roman"/>
          <w:sz w:val="24"/>
          <w:szCs w:val="24"/>
          <w:lang w:val="ru-RU"/>
        </w:rPr>
        <w:t xml:space="preserve"> Тезисы, которые приводят выпускники, остаются нераскрытыми, примеры не прокомментированы. Некоторые работы представляют собой пересказ текста. Литературный материал привлечен формально. Аргументация подменяется общими словами, штампами. Очевидно использование заготовок под другие темы, которые выпускники решили применить и для  написания данного сочинения.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В некоторых работах имеются фактические ошибки, которые иногда  приводят к существенному искажению литературного материала.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
          <w:bCs/>
          <w:sz w:val="24"/>
          <w:szCs w:val="24"/>
          <w:lang w:val="ru-RU"/>
        </w:rPr>
        <w:t>Анализ сочинений по критерию №3 «Композиция и логика рассуждения»</w:t>
      </w:r>
      <w:r w:rsidRPr="00465653">
        <w:rPr>
          <w:rFonts w:ascii="Times New Roman" w:hAnsi="Times New Roman" w:cs="Times New Roman"/>
          <w:sz w:val="24"/>
          <w:szCs w:val="24"/>
          <w:lang w:val="ru-RU"/>
        </w:rPr>
        <w:t xml:space="preserve">. По этому критерию </w:t>
      </w:r>
      <w:r w:rsidR="00465653" w:rsidRPr="00465653">
        <w:rPr>
          <w:rFonts w:ascii="Times New Roman" w:hAnsi="Times New Roman" w:cs="Times New Roman"/>
          <w:b/>
          <w:bCs/>
          <w:sz w:val="24"/>
          <w:szCs w:val="24"/>
          <w:lang w:val="ru-RU"/>
        </w:rPr>
        <w:t xml:space="preserve">52 </w:t>
      </w:r>
      <w:r w:rsidRPr="00465653">
        <w:rPr>
          <w:rFonts w:ascii="Times New Roman" w:hAnsi="Times New Roman" w:cs="Times New Roman"/>
          <w:b/>
          <w:bCs/>
          <w:sz w:val="24"/>
          <w:szCs w:val="24"/>
          <w:lang w:val="ru-RU"/>
        </w:rPr>
        <w:t>работ</w:t>
      </w:r>
      <w:r w:rsidR="00465653" w:rsidRPr="00465653">
        <w:rPr>
          <w:rFonts w:ascii="Times New Roman" w:hAnsi="Times New Roman" w:cs="Times New Roman"/>
          <w:b/>
          <w:bCs/>
          <w:sz w:val="24"/>
          <w:szCs w:val="24"/>
          <w:lang w:val="ru-RU"/>
        </w:rPr>
        <w:t>ы</w:t>
      </w:r>
      <w:r w:rsidRPr="00465653">
        <w:rPr>
          <w:rFonts w:ascii="Times New Roman" w:hAnsi="Times New Roman" w:cs="Times New Roman"/>
          <w:sz w:val="24"/>
          <w:szCs w:val="24"/>
          <w:lang w:val="ru-RU"/>
        </w:rPr>
        <w:t xml:space="preserve"> было зачтено. Сочинения в основном  построены логично, выдержано соотношение между тезисами и доказательствами. В первом абзаце высказаны тезисы общего характера. Второй и третий абзацы посвящены анализу конкретных примеров.  Следует отметить логику рассуждений, связанных общей идеей и </w:t>
      </w:r>
      <w:r w:rsidRPr="00465653">
        <w:rPr>
          <w:rFonts w:ascii="Times New Roman" w:hAnsi="Times New Roman" w:cs="Times New Roman"/>
          <w:sz w:val="24"/>
          <w:szCs w:val="24"/>
          <w:lang w:val="ru-RU"/>
        </w:rPr>
        <w:lastRenderedPageBreak/>
        <w:t xml:space="preserve">опирающихся при этом на несколько художественных произведений. Вступление, </w:t>
      </w:r>
      <w:proofErr w:type="spellStart"/>
      <w:r w:rsidRPr="00465653">
        <w:rPr>
          <w:rFonts w:ascii="Times New Roman" w:hAnsi="Times New Roman" w:cs="Times New Roman"/>
          <w:sz w:val="24"/>
          <w:szCs w:val="24"/>
          <w:lang w:val="ru-RU"/>
        </w:rPr>
        <w:t>тезисно</w:t>
      </w:r>
      <w:proofErr w:type="spellEnd"/>
      <w:r w:rsidRPr="00465653">
        <w:rPr>
          <w:rFonts w:ascii="Times New Roman" w:hAnsi="Times New Roman" w:cs="Times New Roman"/>
          <w:sz w:val="24"/>
          <w:szCs w:val="24"/>
          <w:lang w:val="ru-RU"/>
        </w:rPr>
        <w:t xml:space="preserve">-доказательная часть, заключение тесно </w:t>
      </w:r>
      <w:proofErr w:type="gramStart"/>
      <w:r w:rsidRPr="00465653">
        <w:rPr>
          <w:rFonts w:ascii="Times New Roman" w:hAnsi="Times New Roman" w:cs="Times New Roman"/>
          <w:sz w:val="24"/>
          <w:szCs w:val="24"/>
          <w:lang w:val="ru-RU"/>
        </w:rPr>
        <w:t>связаны</w:t>
      </w:r>
      <w:proofErr w:type="gramEnd"/>
      <w:r w:rsidRPr="00465653">
        <w:rPr>
          <w:rFonts w:ascii="Times New Roman" w:hAnsi="Times New Roman" w:cs="Times New Roman"/>
          <w:sz w:val="24"/>
          <w:szCs w:val="24"/>
          <w:lang w:val="ru-RU"/>
        </w:rPr>
        <w:t xml:space="preserve"> между собой.</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Однако в некоторых зачтённых работах можно выделить несколько композиционных недостатков. Имеются логические ошибки,</w:t>
      </w:r>
      <w:r w:rsidRPr="00465653">
        <w:rPr>
          <w:rFonts w:ascii="Times New Roman" w:hAnsi="Times New Roman" w:cs="Times New Roman"/>
          <w:color w:val="333333"/>
          <w:sz w:val="24"/>
          <w:szCs w:val="24"/>
          <w:lang w:val="ru-RU"/>
        </w:rPr>
        <w:t xml:space="preserve"> </w:t>
      </w:r>
      <w:r w:rsidRPr="00465653">
        <w:rPr>
          <w:rFonts w:ascii="Times New Roman" w:hAnsi="Times New Roman" w:cs="Times New Roman"/>
          <w:sz w:val="24"/>
          <w:szCs w:val="24"/>
          <w:lang w:val="ru-RU"/>
        </w:rPr>
        <w:t xml:space="preserve">нарушена последовательность мыслей.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Вступление в некоторых работах представляется слишком абстрактным, во многих работах есть неоправданные повторы мысли.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В некоторых работах суждения очень поверхностны, отличаются прагматичностью и свидетельствуют о смещении нравственных оценок.</w:t>
      </w:r>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Первый абзац не всегда  логически сопряжен с остальными. Ответа на вопрос темы и заключения в некоторых сочинениях нет. </w:t>
      </w:r>
    </w:p>
    <w:p w:rsidR="00E81B0B" w:rsidRPr="00465653" w:rsidRDefault="00E81B0B" w:rsidP="00465653">
      <w:pPr>
        <w:widowControl w:val="0"/>
        <w:spacing w:after="0" w:line="240" w:lineRule="auto"/>
        <w:ind w:firstLine="397"/>
        <w:jc w:val="both"/>
        <w:rPr>
          <w:rFonts w:ascii="Times New Roman" w:hAnsi="Times New Roman" w:cs="Times New Roman"/>
          <w:b/>
          <w:bCs/>
          <w:sz w:val="24"/>
          <w:szCs w:val="24"/>
          <w:u w:val="single"/>
          <w:lang w:val="ru-RU"/>
        </w:rPr>
      </w:pPr>
    </w:p>
    <w:p w:rsidR="00E81B0B" w:rsidRPr="00465653" w:rsidRDefault="00E81B0B" w:rsidP="00465653">
      <w:pPr>
        <w:widowControl w:val="0"/>
        <w:spacing w:after="0" w:line="240" w:lineRule="auto"/>
        <w:ind w:firstLine="397"/>
        <w:jc w:val="both"/>
        <w:rPr>
          <w:rFonts w:ascii="Times New Roman" w:hAnsi="Times New Roman" w:cs="Times New Roman"/>
          <w:b/>
          <w:bCs/>
          <w:sz w:val="24"/>
          <w:szCs w:val="24"/>
          <w:u w:val="single"/>
          <w:lang w:val="ru-RU"/>
        </w:rPr>
      </w:pPr>
    </w:p>
    <w:p w:rsidR="00E81B0B" w:rsidRPr="00465653" w:rsidRDefault="002531E8" w:rsidP="00465653">
      <w:pPr>
        <w:widowControl w:val="0"/>
        <w:spacing w:after="0" w:line="240" w:lineRule="auto"/>
        <w:ind w:firstLine="397"/>
        <w:jc w:val="both"/>
        <w:rPr>
          <w:rFonts w:ascii="Times New Roman" w:hAnsi="Times New Roman" w:cs="Times New Roman"/>
          <w:b/>
          <w:bCs/>
          <w:sz w:val="24"/>
          <w:szCs w:val="24"/>
          <w:u w:val="single"/>
          <w:lang w:val="ru-RU"/>
        </w:rPr>
      </w:pPr>
      <w:r w:rsidRPr="00465653">
        <w:rPr>
          <w:rFonts w:ascii="Times New Roman" w:hAnsi="Times New Roman" w:cs="Times New Roman"/>
          <w:b/>
          <w:bCs/>
          <w:sz w:val="24"/>
          <w:szCs w:val="24"/>
          <w:u w:val="single"/>
          <w:lang w:val="ru-RU"/>
        </w:rPr>
        <w:t>Типичные  логические  ошибки:</w:t>
      </w:r>
    </w:p>
    <w:p w:rsidR="00E81B0B" w:rsidRPr="00465653" w:rsidRDefault="00E81B0B" w:rsidP="00465653">
      <w:pPr>
        <w:widowControl w:val="0"/>
        <w:spacing w:after="0" w:line="240" w:lineRule="auto"/>
        <w:ind w:firstLine="397"/>
        <w:jc w:val="both"/>
        <w:rPr>
          <w:rFonts w:ascii="Times New Roman" w:hAnsi="Times New Roman" w:cs="Times New Roman"/>
          <w:b/>
          <w:bCs/>
          <w:sz w:val="24"/>
          <w:szCs w:val="24"/>
          <w:lang w:val="ru-RU"/>
        </w:rPr>
      </w:pPr>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
          <w:bCs/>
          <w:sz w:val="24"/>
          <w:szCs w:val="24"/>
          <w:lang w:val="ru-RU"/>
        </w:rPr>
        <w:t xml:space="preserve">– </w:t>
      </w:r>
      <w:r w:rsidRPr="00465653">
        <w:rPr>
          <w:rFonts w:ascii="Times New Roman" w:hAnsi="Times New Roman" w:cs="Times New Roman"/>
          <w:sz w:val="24"/>
          <w:szCs w:val="24"/>
          <w:lang w:val="ru-RU"/>
        </w:rPr>
        <w:t>С</w:t>
      </w:r>
      <w:r w:rsidRPr="00465653">
        <w:rPr>
          <w:rFonts w:ascii="Times New Roman" w:hAnsi="Times New Roman" w:cs="Times New Roman"/>
          <w:bCs/>
          <w:color w:val="000000"/>
          <w:sz w:val="24"/>
          <w:szCs w:val="24"/>
          <w:lang w:val="ru-RU"/>
        </w:rPr>
        <w:t>опоставление (противопоставление) различных по объему и содержанию понятий использование взаимоисключающих понятий, подмена одного суждения другим,</w:t>
      </w:r>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Cs/>
          <w:color w:val="000000"/>
          <w:sz w:val="24"/>
          <w:szCs w:val="24"/>
          <w:lang w:val="ru-RU"/>
        </w:rPr>
        <w:t xml:space="preserve">-необоснованное противопоставление, установление неверных причинно-следственных связей, </w:t>
      </w:r>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Cs/>
          <w:color w:val="000000"/>
          <w:sz w:val="24"/>
          <w:szCs w:val="24"/>
          <w:lang w:val="ru-RU"/>
        </w:rPr>
        <w:t xml:space="preserve">-несоответствие аргументации заявленному тезису; </w:t>
      </w:r>
      <w:proofErr w:type="gramStart"/>
      <w:r w:rsidRPr="00465653">
        <w:rPr>
          <w:rFonts w:ascii="Times New Roman" w:hAnsi="Times New Roman" w:cs="Times New Roman"/>
          <w:bCs/>
          <w:color w:val="000000"/>
          <w:sz w:val="24"/>
          <w:szCs w:val="24"/>
          <w:lang w:val="ru-RU"/>
        </w:rPr>
        <w:t>н</w:t>
      </w:r>
      <w:proofErr w:type="gramEnd"/>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Cs/>
          <w:color w:val="000000"/>
          <w:sz w:val="24"/>
          <w:szCs w:val="24"/>
          <w:lang w:val="ru-RU"/>
        </w:rPr>
        <w:t>-</w:t>
      </w:r>
      <w:proofErr w:type="spellStart"/>
      <w:r w:rsidRPr="00465653">
        <w:rPr>
          <w:rFonts w:ascii="Times New Roman" w:hAnsi="Times New Roman" w:cs="Times New Roman"/>
          <w:bCs/>
          <w:color w:val="000000"/>
          <w:sz w:val="24"/>
          <w:szCs w:val="24"/>
          <w:lang w:val="ru-RU"/>
        </w:rPr>
        <w:t>еправильное</w:t>
      </w:r>
      <w:proofErr w:type="spellEnd"/>
      <w:r w:rsidRPr="00465653">
        <w:rPr>
          <w:rFonts w:ascii="Times New Roman" w:hAnsi="Times New Roman" w:cs="Times New Roman"/>
          <w:bCs/>
          <w:color w:val="000000"/>
          <w:sz w:val="24"/>
          <w:szCs w:val="24"/>
          <w:lang w:val="ru-RU"/>
        </w:rPr>
        <w:t xml:space="preserve"> формирование контраргументов; </w:t>
      </w:r>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Cs/>
          <w:color w:val="000000"/>
          <w:sz w:val="24"/>
          <w:szCs w:val="24"/>
          <w:lang w:val="ru-RU"/>
        </w:rPr>
        <w:t xml:space="preserve">-отсутствие связи между сформулированной проблемой и высказанным мнением в связи с обозначенной в сочинении проблемой; </w:t>
      </w:r>
    </w:p>
    <w:p w:rsidR="00E81B0B" w:rsidRPr="00465653" w:rsidRDefault="002531E8" w:rsidP="00465653">
      <w:pPr>
        <w:widowControl w:val="0"/>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bCs/>
          <w:color w:val="000000"/>
          <w:sz w:val="24"/>
          <w:szCs w:val="24"/>
          <w:lang w:val="ru-RU"/>
        </w:rPr>
        <w:t>-неиспользование или неправильное использование средств логической связи, неправильное деление текста на абзацы</w:t>
      </w:r>
      <w:r w:rsidRPr="00465653">
        <w:rPr>
          <w:rFonts w:ascii="Times New Roman" w:hAnsi="Times New Roman" w:cs="Times New Roman"/>
          <w:b/>
          <w:bCs/>
          <w:sz w:val="24"/>
          <w:szCs w:val="24"/>
          <w:lang w:val="ru-RU"/>
        </w:rPr>
        <w:t xml:space="preserve"> </w:t>
      </w:r>
    </w:p>
    <w:p w:rsidR="00E81B0B" w:rsidRPr="00465653" w:rsidRDefault="00E81B0B" w:rsidP="00465653">
      <w:pPr>
        <w:widowControl w:val="0"/>
        <w:spacing w:after="0" w:line="240" w:lineRule="auto"/>
        <w:ind w:firstLine="397"/>
        <w:jc w:val="both"/>
        <w:rPr>
          <w:rFonts w:ascii="Times New Roman" w:hAnsi="Times New Roman" w:cs="Times New Roman"/>
          <w:b/>
          <w:bCs/>
          <w:sz w:val="24"/>
          <w:szCs w:val="24"/>
          <w:lang w:val="ru-RU"/>
        </w:rPr>
      </w:pPr>
    </w:p>
    <w:p w:rsidR="00E81B0B" w:rsidRPr="00465653" w:rsidRDefault="00E81B0B" w:rsidP="00465653">
      <w:pPr>
        <w:widowControl w:val="0"/>
        <w:spacing w:after="0" w:line="240" w:lineRule="auto"/>
        <w:ind w:firstLine="397"/>
        <w:jc w:val="both"/>
        <w:rPr>
          <w:rFonts w:ascii="Times New Roman" w:hAnsi="Times New Roman" w:cs="Times New Roman"/>
          <w:sz w:val="24"/>
          <w:szCs w:val="24"/>
          <w:lang w:val="ru-RU"/>
        </w:rPr>
      </w:pPr>
    </w:p>
    <w:p w:rsidR="00E81B0B" w:rsidRPr="00465653" w:rsidRDefault="002531E8" w:rsidP="00465653">
      <w:pPr>
        <w:spacing w:after="0" w:line="240" w:lineRule="auto"/>
        <w:ind w:firstLine="397"/>
        <w:jc w:val="both"/>
        <w:rPr>
          <w:rFonts w:ascii="Times New Roman" w:hAnsi="Times New Roman" w:cs="Times New Roman"/>
          <w:b/>
          <w:bCs/>
          <w:sz w:val="24"/>
          <w:szCs w:val="24"/>
          <w:lang w:val="ru-RU"/>
        </w:rPr>
      </w:pPr>
      <w:r w:rsidRPr="00465653">
        <w:rPr>
          <w:rFonts w:ascii="Times New Roman" w:hAnsi="Times New Roman" w:cs="Times New Roman"/>
          <w:b/>
          <w:bCs/>
          <w:sz w:val="24"/>
          <w:szCs w:val="24"/>
          <w:lang w:val="ru-RU"/>
        </w:rPr>
        <w:t>Анализ сочинений по критерию №4 «Качество письменной речи»</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По данному критерию были зачтены </w:t>
      </w:r>
      <w:r w:rsidR="00465653" w:rsidRPr="00465653">
        <w:rPr>
          <w:rFonts w:ascii="Times New Roman" w:hAnsi="Times New Roman" w:cs="Times New Roman"/>
          <w:b/>
          <w:bCs/>
          <w:sz w:val="24"/>
          <w:szCs w:val="24"/>
          <w:lang w:val="ru-RU"/>
        </w:rPr>
        <w:t>49</w:t>
      </w:r>
      <w:r w:rsidRPr="00465653">
        <w:rPr>
          <w:rFonts w:ascii="Times New Roman" w:hAnsi="Times New Roman" w:cs="Times New Roman"/>
          <w:b/>
          <w:bCs/>
          <w:sz w:val="24"/>
          <w:szCs w:val="24"/>
          <w:lang w:val="ru-RU"/>
        </w:rPr>
        <w:t xml:space="preserve"> работ</w:t>
      </w:r>
      <w:r w:rsidRPr="00465653">
        <w:rPr>
          <w:rFonts w:ascii="Times New Roman" w:hAnsi="Times New Roman" w:cs="Times New Roman"/>
          <w:sz w:val="24"/>
          <w:szCs w:val="24"/>
          <w:lang w:val="ru-RU"/>
        </w:rPr>
        <w:t xml:space="preserve">. Выпускники в целом понятно выражают мысли, используя необходимую лексику и различные грамматические конструкции.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Ученики демонстрируют богатство лексики, разнообразие синтаксических конструкций.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Но в некоторых работах следует отметить примитивность речи, наличие речевых штампов. </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Имеются также и речевые ошибки: неудачное словоупотребление, избыточное усложнение фразы, не соответствующее стилю остальной работы и т.п. </w:t>
      </w:r>
    </w:p>
    <w:p w:rsidR="00E81B0B" w:rsidRPr="00465653" w:rsidRDefault="00E81B0B" w:rsidP="00465653">
      <w:pPr>
        <w:spacing w:after="0" w:line="240" w:lineRule="auto"/>
        <w:jc w:val="both"/>
        <w:rPr>
          <w:rFonts w:ascii="Times New Roman" w:hAnsi="Times New Roman" w:cs="Times New Roman"/>
          <w:sz w:val="24"/>
          <w:szCs w:val="24"/>
          <w:lang w:val="ru-RU"/>
        </w:rPr>
      </w:pPr>
    </w:p>
    <w:p w:rsidR="00E81B0B" w:rsidRPr="00465653" w:rsidRDefault="002531E8" w:rsidP="00465653">
      <w:pPr>
        <w:spacing w:after="0" w:line="240" w:lineRule="auto"/>
        <w:jc w:val="both"/>
        <w:rPr>
          <w:rFonts w:ascii="Times New Roman" w:hAnsi="Times New Roman" w:cs="Times New Roman"/>
          <w:b/>
          <w:bCs/>
          <w:sz w:val="24"/>
          <w:szCs w:val="24"/>
          <w:u w:val="single"/>
          <w:lang w:val="ru-RU"/>
        </w:rPr>
      </w:pPr>
      <w:r w:rsidRPr="00465653">
        <w:rPr>
          <w:rFonts w:ascii="Times New Roman" w:hAnsi="Times New Roman" w:cs="Times New Roman"/>
          <w:sz w:val="24"/>
          <w:szCs w:val="24"/>
          <w:lang w:val="ru-RU"/>
        </w:rPr>
        <w:t xml:space="preserve">   </w:t>
      </w:r>
      <w:r w:rsidRPr="00465653">
        <w:rPr>
          <w:rFonts w:ascii="Times New Roman" w:hAnsi="Times New Roman" w:cs="Times New Roman"/>
          <w:b/>
          <w:bCs/>
          <w:sz w:val="24"/>
          <w:szCs w:val="24"/>
          <w:u w:val="single"/>
          <w:lang w:val="ru-RU"/>
        </w:rPr>
        <w:t>Типичные  речевые ошибки:</w:t>
      </w:r>
    </w:p>
    <w:p w:rsidR="00E81B0B" w:rsidRPr="00465653" w:rsidRDefault="002531E8" w:rsidP="00465653">
      <w:pPr>
        <w:widowControl w:val="0"/>
        <w:spacing w:after="0" w:line="240" w:lineRule="auto"/>
        <w:ind w:firstLine="397"/>
        <w:rPr>
          <w:rFonts w:ascii="Times New Roman" w:hAnsi="Times New Roman" w:cs="Times New Roman"/>
          <w:sz w:val="24"/>
          <w:szCs w:val="24"/>
          <w:lang w:val="ru-RU"/>
        </w:rPr>
      </w:pPr>
      <w:r w:rsidRPr="00465653">
        <w:rPr>
          <w:rFonts w:ascii="Times New Roman" w:hAnsi="Times New Roman" w:cs="Times New Roman"/>
          <w:sz w:val="24"/>
          <w:szCs w:val="24"/>
          <w:lang w:val="ru-RU"/>
        </w:rPr>
        <w:t>–</w:t>
      </w:r>
      <w:r w:rsidRPr="00465653">
        <w:rPr>
          <w:rFonts w:ascii="Times New Roman" w:hAnsi="Times New Roman" w:cs="Times New Roman"/>
          <w:color w:val="000000"/>
          <w:sz w:val="24"/>
          <w:szCs w:val="24"/>
          <w:lang w:val="ru-RU"/>
        </w:rPr>
        <w:t>употребление слова в несвойственном ему значении;</w:t>
      </w:r>
    </w:p>
    <w:p w:rsidR="00E81B0B" w:rsidRPr="00465653" w:rsidRDefault="002531E8" w:rsidP="00465653">
      <w:pPr>
        <w:pStyle w:val="af"/>
        <w:spacing w:after="0" w:line="240" w:lineRule="auto"/>
        <w:ind w:left="707"/>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-употребление </w:t>
      </w:r>
      <w:proofErr w:type="spellStart"/>
      <w:r w:rsidRPr="00465653">
        <w:rPr>
          <w:rFonts w:ascii="Times New Roman" w:hAnsi="Times New Roman" w:cs="Times New Roman"/>
          <w:color w:val="000000"/>
          <w:sz w:val="24"/>
          <w:szCs w:val="24"/>
          <w:lang w:val="ru-RU"/>
        </w:rPr>
        <w:t>иностилевых</w:t>
      </w:r>
      <w:proofErr w:type="spellEnd"/>
      <w:r w:rsidRPr="00465653">
        <w:rPr>
          <w:rFonts w:ascii="Times New Roman" w:hAnsi="Times New Roman" w:cs="Times New Roman"/>
          <w:color w:val="000000"/>
          <w:sz w:val="24"/>
          <w:szCs w:val="24"/>
          <w:lang w:val="ru-RU"/>
        </w:rPr>
        <w:t xml:space="preserve"> слов и выражений, речевые штампы, канцеляризмы;</w:t>
      </w:r>
    </w:p>
    <w:p w:rsidR="00E81B0B" w:rsidRPr="00465653" w:rsidRDefault="002531E8" w:rsidP="00465653">
      <w:pPr>
        <w:pStyle w:val="af"/>
        <w:spacing w:after="0" w:line="240" w:lineRule="auto"/>
        <w:ind w:left="707"/>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-неуместное использование эмоционально окрашенных слов и синтаксических</w:t>
      </w:r>
      <w:r w:rsidRPr="00465653">
        <w:rPr>
          <w:rFonts w:ascii="Times New Roman" w:hAnsi="Times New Roman" w:cs="Times New Roman"/>
          <w:color w:val="000000"/>
          <w:sz w:val="24"/>
          <w:szCs w:val="24"/>
          <w:lang w:val="ru-RU"/>
        </w:rPr>
        <w:br/>
        <w:t>конструкций;</w:t>
      </w:r>
    </w:p>
    <w:p w:rsidR="00E81B0B" w:rsidRPr="00465653" w:rsidRDefault="002531E8" w:rsidP="00465653">
      <w:pPr>
        <w:pStyle w:val="af"/>
        <w:spacing w:after="0" w:line="240" w:lineRule="auto"/>
        <w:ind w:left="707"/>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-немотивированное применение диалектных и просторечных слов и выражений;</w:t>
      </w:r>
    </w:p>
    <w:p w:rsidR="00E81B0B" w:rsidRPr="00465653" w:rsidRDefault="002531E8" w:rsidP="00465653">
      <w:pPr>
        <w:pStyle w:val="af"/>
        <w:spacing w:after="0" w:line="240" w:lineRule="auto"/>
        <w:ind w:left="707"/>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-смешение лексики разных исторических эпох;</w:t>
      </w:r>
    </w:p>
    <w:p w:rsidR="00E81B0B" w:rsidRPr="00465653" w:rsidRDefault="002531E8" w:rsidP="00465653">
      <w:pPr>
        <w:pStyle w:val="af"/>
        <w:spacing w:after="0" w:line="240" w:lineRule="auto"/>
        <w:ind w:left="707"/>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-нарушение лексической сочетаемости;</w:t>
      </w:r>
    </w:p>
    <w:p w:rsidR="00E81B0B" w:rsidRPr="00465653" w:rsidRDefault="002531E8" w:rsidP="00465653">
      <w:pPr>
        <w:pStyle w:val="af"/>
        <w:spacing w:after="0" w:line="240" w:lineRule="auto"/>
        <w:ind w:left="707"/>
        <w:rPr>
          <w:rFonts w:ascii="Times New Roman" w:hAnsi="Times New Roman" w:cs="Times New Roman"/>
          <w:sz w:val="24"/>
          <w:szCs w:val="24"/>
          <w:lang w:val="ru-RU"/>
        </w:rPr>
      </w:pPr>
      <w:r w:rsidRPr="00465653">
        <w:rPr>
          <w:rFonts w:ascii="Times New Roman" w:hAnsi="Times New Roman" w:cs="Times New Roman"/>
          <w:color w:val="000000"/>
          <w:sz w:val="24"/>
          <w:szCs w:val="24"/>
          <w:lang w:val="ru-RU"/>
        </w:rPr>
        <w:t>-употребление лишнего слова (плеоназм);</w:t>
      </w:r>
    </w:p>
    <w:p w:rsidR="00E81B0B" w:rsidRPr="00465653" w:rsidRDefault="002531E8" w:rsidP="00465653">
      <w:pPr>
        <w:widowControl w:val="0"/>
        <w:spacing w:after="0" w:line="240" w:lineRule="auto"/>
        <w:ind w:firstLine="397"/>
        <w:rPr>
          <w:rFonts w:ascii="Times New Roman" w:hAnsi="Times New Roman" w:cs="Times New Roman"/>
          <w:b/>
          <w:bCs/>
          <w:sz w:val="24"/>
          <w:szCs w:val="24"/>
          <w:lang w:val="ru-RU"/>
        </w:rPr>
      </w:pPr>
      <w:r w:rsidRPr="00465653">
        <w:rPr>
          <w:rFonts w:ascii="Times New Roman" w:hAnsi="Times New Roman" w:cs="Times New Roman"/>
          <w:b/>
          <w:bCs/>
          <w:sz w:val="24"/>
          <w:szCs w:val="24"/>
          <w:lang w:val="ru-RU"/>
        </w:rPr>
        <w:t>Анализ сочинений по критерию №5 «Грамотность».</w:t>
      </w:r>
    </w:p>
    <w:p w:rsidR="00E81B0B" w:rsidRPr="00465653" w:rsidRDefault="002531E8" w:rsidP="00465653">
      <w:pPr>
        <w:spacing w:after="0" w:line="240" w:lineRule="auto"/>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По данному критерию </w:t>
      </w:r>
      <w:r w:rsidR="00465653" w:rsidRPr="00465653">
        <w:rPr>
          <w:rFonts w:ascii="Times New Roman" w:hAnsi="Times New Roman" w:cs="Times New Roman"/>
          <w:b/>
          <w:sz w:val="24"/>
          <w:szCs w:val="24"/>
          <w:lang w:val="ru-RU"/>
        </w:rPr>
        <w:t xml:space="preserve">36 </w:t>
      </w:r>
      <w:r w:rsidRPr="00465653">
        <w:rPr>
          <w:rFonts w:ascii="Times New Roman" w:hAnsi="Times New Roman" w:cs="Times New Roman"/>
          <w:b/>
          <w:sz w:val="24"/>
          <w:szCs w:val="24"/>
          <w:lang w:val="ru-RU"/>
        </w:rPr>
        <w:t>работ</w:t>
      </w:r>
      <w:r w:rsidRPr="00465653">
        <w:rPr>
          <w:rFonts w:ascii="Times New Roman" w:hAnsi="Times New Roman" w:cs="Times New Roman"/>
          <w:sz w:val="24"/>
          <w:szCs w:val="24"/>
          <w:lang w:val="ru-RU"/>
        </w:rPr>
        <w:t xml:space="preserve"> были зачтены. Но в работах всё же  имеются грамматические, орфографические и пунктуационные ошибки.</w:t>
      </w:r>
    </w:p>
    <w:p w:rsidR="00E81B0B" w:rsidRPr="00465653" w:rsidRDefault="002531E8" w:rsidP="00465653">
      <w:pPr>
        <w:spacing w:after="0" w:line="240" w:lineRule="auto"/>
        <w:jc w:val="both"/>
        <w:rPr>
          <w:rFonts w:ascii="Times New Roman" w:hAnsi="Times New Roman" w:cs="Times New Roman"/>
          <w:sz w:val="24"/>
          <w:szCs w:val="24"/>
          <w:lang w:val="ru-RU"/>
        </w:rPr>
      </w:pPr>
      <w:r w:rsidRPr="00465653">
        <w:rPr>
          <w:rFonts w:ascii="Times New Roman" w:hAnsi="Times New Roman" w:cs="Times New Roman"/>
          <w:b/>
          <w:sz w:val="24"/>
          <w:szCs w:val="24"/>
          <w:lang w:val="ru-RU"/>
        </w:rPr>
        <w:t xml:space="preserve">Незачетов </w:t>
      </w:r>
      <w:r w:rsidR="00465653" w:rsidRPr="00465653">
        <w:rPr>
          <w:rFonts w:ascii="Times New Roman" w:hAnsi="Times New Roman" w:cs="Times New Roman"/>
          <w:sz w:val="24"/>
          <w:szCs w:val="24"/>
          <w:lang w:val="ru-RU"/>
        </w:rPr>
        <w:t>по критерию «Грамотность» – 22</w:t>
      </w:r>
      <w:r w:rsidRPr="00465653">
        <w:rPr>
          <w:rFonts w:ascii="Times New Roman" w:hAnsi="Times New Roman" w:cs="Times New Roman"/>
          <w:sz w:val="24"/>
          <w:szCs w:val="24"/>
          <w:lang w:val="ru-RU"/>
        </w:rPr>
        <w:t>.</w:t>
      </w:r>
    </w:p>
    <w:p w:rsidR="00E81B0B" w:rsidRPr="00465653" w:rsidRDefault="00E81B0B" w:rsidP="00465653">
      <w:pPr>
        <w:spacing w:after="0" w:line="240" w:lineRule="auto"/>
        <w:ind w:firstLine="397"/>
        <w:jc w:val="both"/>
        <w:rPr>
          <w:rFonts w:ascii="Times New Roman" w:hAnsi="Times New Roman" w:cs="Times New Roman"/>
          <w:b/>
          <w:sz w:val="24"/>
          <w:szCs w:val="24"/>
          <w:u w:val="single"/>
          <w:lang w:val="ru-RU"/>
        </w:rPr>
      </w:pPr>
    </w:p>
    <w:p w:rsidR="00E81B0B" w:rsidRPr="00465653" w:rsidRDefault="002531E8" w:rsidP="00465653">
      <w:pPr>
        <w:spacing w:after="0" w:line="240" w:lineRule="auto"/>
        <w:ind w:firstLine="397"/>
        <w:jc w:val="both"/>
        <w:rPr>
          <w:rFonts w:ascii="Times New Roman" w:hAnsi="Times New Roman" w:cs="Times New Roman"/>
          <w:b/>
          <w:sz w:val="24"/>
          <w:szCs w:val="24"/>
          <w:u w:val="single"/>
          <w:lang w:val="ru-RU"/>
        </w:rPr>
      </w:pPr>
      <w:r w:rsidRPr="00465653">
        <w:rPr>
          <w:rFonts w:ascii="Times New Roman" w:hAnsi="Times New Roman" w:cs="Times New Roman"/>
          <w:b/>
          <w:sz w:val="24"/>
          <w:szCs w:val="24"/>
          <w:u w:val="single"/>
          <w:lang w:val="ru-RU"/>
        </w:rPr>
        <w:t>Типичные грамматические ошибки:</w:t>
      </w:r>
    </w:p>
    <w:p w:rsidR="00E81B0B" w:rsidRPr="00465653" w:rsidRDefault="00E81B0B" w:rsidP="00465653">
      <w:pPr>
        <w:spacing w:after="0" w:line="240" w:lineRule="auto"/>
        <w:ind w:firstLine="397"/>
        <w:jc w:val="both"/>
        <w:rPr>
          <w:rFonts w:ascii="Times New Roman" w:hAnsi="Times New Roman" w:cs="Times New Roman"/>
          <w:b/>
          <w:sz w:val="24"/>
          <w:szCs w:val="24"/>
          <w:u w:val="single"/>
          <w:lang w:val="ru-RU"/>
        </w:rPr>
      </w:pPr>
    </w:p>
    <w:p w:rsidR="00E81B0B" w:rsidRPr="00465653" w:rsidRDefault="002531E8" w:rsidP="00465653">
      <w:pPr>
        <w:spacing w:after="0" w:line="240" w:lineRule="auto"/>
        <w:ind w:firstLine="397"/>
        <w:rPr>
          <w:rFonts w:ascii="Times New Roman" w:hAnsi="Times New Roman" w:cs="Times New Roman"/>
          <w:sz w:val="24"/>
          <w:szCs w:val="24"/>
          <w:lang w:val="ru-RU"/>
        </w:rPr>
      </w:pPr>
      <w:r w:rsidRPr="00465653">
        <w:rPr>
          <w:rFonts w:ascii="Times New Roman" w:hAnsi="Times New Roman" w:cs="Times New Roman"/>
          <w:sz w:val="24"/>
          <w:szCs w:val="24"/>
          <w:lang w:val="ru-RU"/>
        </w:rPr>
        <w:t>-Ошибочное образование формы глагола, причастия, деепричастия</w:t>
      </w:r>
    </w:p>
    <w:p w:rsidR="00E81B0B" w:rsidRPr="00465653" w:rsidRDefault="002531E8" w:rsidP="00465653">
      <w:pPr>
        <w:spacing w:after="0" w:line="240" w:lineRule="auto"/>
        <w:ind w:firstLine="397"/>
        <w:rPr>
          <w:rFonts w:ascii="Times New Roman" w:hAnsi="Times New Roman" w:cs="Times New Roman"/>
          <w:sz w:val="24"/>
          <w:szCs w:val="24"/>
          <w:lang w:val="ru-RU"/>
        </w:rPr>
      </w:pPr>
      <w:r w:rsidRPr="00465653">
        <w:rPr>
          <w:rFonts w:ascii="Times New Roman" w:hAnsi="Times New Roman" w:cs="Times New Roman"/>
          <w:sz w:val="24"/>
          <w:szCs w:val="24"/>
          <w:lang w:val="ru-RU"/>
        </w:rPr>
        <w:lastRenderedPageBreak/>
        <w:t xml:space="preserve"> -нарушение согласования</w:t>
      </w:r>
    </w:p>
    <w:p w:rsidR="00E81B0B" w:rsidRPr="00465653" w:rsidRDefault="002531E8" w:rsidP="00465653">
      <w:p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 -нарушение управления</w:t>
      </w:r>
    </w:p>
    <w:p w:rsidR="00E81B0B" w:rsidRPr="00465653" w:rsidRDefault="002531E8" w:rsidP="00465653">
      <w:p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 -нарушение связи между подлежащим и сказуемым </w:t>
      </w:r>
    </w:p>
    <w:p w:rsidR="00E81B0B" w:rsidRPr="00465653" w:rsidRDefault="002531E8" w:rsidP="00465653">
      <w:p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-ошибки в построении предложения с однородными членами </w:t>
      </w:r>
    </w:p>
    <w:p w:rsidR="00E81B0B" w:rsidRPr="00465653" w:rsidRDefault="002531E8" w:rsidP="00465653">
      <w:pPr>
        <w:spacing w:after="0" w:line="240" w:lineRule="auto"/>
        <w:ind w:firstLine="397"/>
        <w:rPr>
          <w:rFonts w:ascii="Times New Roman" w:hAnsi="Times New Roman" w:cs="Times New Roman"/>
          <w:sz w:val="24"/>
          <w:szCs w:val="24"/>
          <w:lang w:val="ru-RU"/>
        </w:rPr>
      </w:pPr>
      <w:r w:rsidRPr="00465653">
        <w:rPr>
          <w:rFonts w:ascii="Times New Roman" w:hAnsi="Times New Roman" w:cs="Times New Roman"/>
          <w:b/>
          <w:sz w:val="24"/>
          <w:szCs w:val="24"/>
          <w:u w:val="single"/>
          <w:lang w:val="ru-RU"/>
        </w:rPr>
        <w:t>-</w:t>
      </w:r>
      <w:r w:rsidRPr="00465653">
        <w:rPr>
          <w:rFonts w:ascii="Times New Roman" w:hAnsi="Times New Roman" w:cs="Times New Roman"/>
          <w:sz w:val="24"/>
          <w:szCs w:val="24"/>
          <w:lang w:val="ru-RU"/>
        </w:rPr>
        <w:t xml:space="preserve">Ошибки в построении предложения с деепричастным оборотом </w:t>
      </w:r>
    </w:p>
    <w:p w:rsidR="00E81B0B" w:rsidRPr="00465653" w:rsidRDefault="002531E8" w:rsidP="00465653">
      <w:pPr>
        <w:spacing w:after="0" w:line="240" w:lineRule="auto"/>
        <w:ind w:firstLine="397"/>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-Ошибки в построении предложения с причастным оборотом </w:t>
      </w:r>
    </w:p>
    <w:p w:rsidR="00E81B0B" w:rsidRPr="00465653" w:rsidRDefault="00E81B0B" w:rsidP="00465653">
      <w:pPr>
        <w:spacing w:after="0" w:line="240" w:lineRule="auto"/>
        <w:ind w:firstLine="397"/>
        <w:jc w:val="both"/>
        <w:rPr>
          <w:rFonts w:ascii="Times New Roman" w:hAnsi="Times New Roman" w:cs="Times New Roman"/>
          <w:b/>
          <w:sz w:val="24"/>
          <w:szCs w:val="24"/>
          <w:u w:val="single"/>
          <w:lang w:val="ru-RU"/>
        </w:rPr>
      </w:pPr>
    </w:p>
    <w:p w:rsidR="00E81B0B" w:rsidRPr="00465653" w:rsidRDefault="002531E8" w:rsidP="00465653">
      <w:pPr>
        <w:spacing w:after="0" w:line="240" w:lineRule="auto"/>
        <w:ind w:firstLine="397"/>
        <w:jc w:val="both"/>
        <w:rPr>
          <w:rFonts w:ascii="Times New Roman" w:hAnsi="Times New Roman" w:cs="Times New Roman"/>
          <w:b/>
          <w:sz w:val="24"/>
          <w:szCs w:val="24"/>
          <w:u w:val="single"/>
          <w:lang w:val="ru-RU"/>
        </w:rPr>
      </w:pPr>
      <w:r w:rsidRPr="00465653">
        <w:rPr>
          <w:rFonts w:ascii="Times New Roman" w:hAnsi="Times New Roman" w:cs="Times New Roman"/>
          <w:b/>
          <w:sz w:val="24"/>
          <w:szCs w:val="24"/>
          <w:u w:val="single"/>
          <w:lang w:val="ru-RU"/>
        </w:rPr>
        <w:t xml:space="preserve">Среди типичных орфографических ошибок следует выделить: </w:t>
      </w:r>
    </w:p>
    <w:p w:rsidR="00E81B0B" w:rsidRPr="00465653" w:rsidRDefault="00E81B0B" w:rsidP="00465653">
      <w:pPr>
        <w:spacing w:after="0" w:line="240" w:lineRule="auto"/>
        <w:ind w:firstLine="397"/>
        <w:jc w:val="both"/>
        <w:rPr>
          <w:rFonts w:ascii="Times New Roman" w:hAnsi="Times New Roman" w:cs="Times New Roman"/>
          <w:b/>
          <w:sz w:val="24"/>
          <w:szCs w:val="24"/>
          <w:u w:val="single"/>
          <w:lang w:val="ru-RU"/>
        </w:rPr>
      </w:pPr>
    </w:p>
    <w:p w:rsidR="00E81B0B" w:rsidRPr="00465653" w:rsidRDefault="002531E8" w:rsidP="00465653">
      <w:pPr>
        <w:numPr>
          <w:ilvl w:val="0"/>
          <w:numId w:val="1"/>
        </w:numPr>
        <w:spacing w:after="0" w:line="240" w:lineRule="auto"/>
        <w:ind w:left="780" w:right="180"/>
        <w:contextualSpacing/>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«не» с разными частями речи; </w:t>
      </w:r>
    </w:p>
    <w:p w:rsidR="00E81B0B" w:rsidRPr="00465653" w:rsidRDefault="002531E8" w:rsidP="00465653">
      <w:pPr>
        <w:numPr>
          <w:ilvl w:val="0"/>
          <w:numId w:val="1"/>
        </w:numPr>
        <w:spacing w:after="0" w:line="240" w:lineRule="auto"/>
        <w:ind w:left="780" w:right="180"/>
        <w:contextualSpacing/>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ошибки в написании производных союзов; </w:t>
      </w:r>
    </w:p>
    <w:p w:rsidR="00E81B0B" w:rsidRPr="00465653" w:rsidRDefault="002531E8" w:rsidP="00465653">
      <w:pPr>
        <w:numPr>
          <w:ilvl w:val="0"/>
          <w:numId w:val="1"/>
        </w:numPr>
        <w:spacing w:after="0" w:line="240" w:lineRule="auto"/>
        <w:ind w:left="780" w:right="180"/>
        <w:contextualSpacing/>
        <w:rPr>
          <w:rFonts w:ascii="Times New Roman" w:hAnsi="Times New Roman" w:cs="Times New Roman"/>
          <w:color w:val="000000"/>
          <w:sz w:val="24"/>
          <w:szCs w:val="24"/>
        </w:rPr>
      </w:pPr>
      <w:proofErr w:type="spellStart"/>
      <w:r w:rsidRPr="00465653">
        <w:rPr>
          <w:rFonts w:ascii="Times New Roman" w:hAnsi="Times New Roman" w:cs="Times New Roman"/>
          <w:color w:val="000000"/>
          <w:sz w:val="24"/>
          <w:szCs w:val="24"/>
        </w:rPr>
        <w:t>нарушение</w:t>
      </w:r>
      <w:proofErr w:type="spellEnd"/>
      <w:r w:rsidRPr="00465653">
        <w:rPr>
          <w:rFonts w:ascii="Times New Roman" w:hAnsi="Times New Roman" w:cs="Times New Roman"/>
          <w:color w:val="000000"/>
          <w:sz w:val="24"/>
          <w:szCs w:val="24"/>
        </w:rPr>
        <w:t xml:space="preserve"> </w:t>
      </w:r>
      <w:proofErr w:type="spellStart"/>
      <w:r w:rsidRPr="00465653">
        <w:rPr>
          <w:rFonts w:ascii="Times New Roman" w:hAnsi="Times New Roman" w:cs="Times New Roman"/>
          <w:color w:val="000000"/>
          <w:sz w:val="24"/>
          <w:szCs w:val="24"/>
        </w:rPr>
        <w:t>согласования</w:t>
      </w:r>
      <w:proofErr w:type="spellEnd"/>
      <w:r w:rsidRPr="00465653">
        <w:rPr>
          <w:rFonts w:ascii="Times New Roman" w:hAnsi="Times New Roman" w:cs="Times New Roman"/>
          <w:color w:val="000000"/>
          <w:sz w:val="24"/>
          <w:szCs w:val="24"/>
        </w:rPr>
        <w:t xml:space="preserve"> и </w:t>
      </w:r>
      <w:proofErr w:type="spellStart"/>
      <w:r w:rsidRPr="00465653">
        <w:rPr>
          <w:rFonts w:ascii="Times New Roman" w:hAnsi="Times New Roman" w:cs="Times New Roman"/>
          <w:color w:val="000000"/>
          <w:sz w:val="24"/>
          <w:szCs w:val="24"/>
        </w:rPr>
        <w:t>управления</w:t>
      </w:r>
      <w:proofErr w:type="spellEnd"/>
      <w:r w:rsidRPr="00465653">
        <w:rPr>
          <w:rFonts w:ascii="Times New Roman" w:hAnsi="Times New Roman" w:cs="Times New Roman"/>
          <w:color w:val="000000"/>
          <w:sz w:val="24"/>
          <w:szCs w:val="24"/>
        </w:rPr>
        <w:t xml:space="preserve">; </w:t>
      </w:r>
    </w:p>
    <w:p w:rsidR="00E81B0B" w:rsidRPr="00465653" w:rsidRDefault="002531E8" w:rsidP="00465653">
      <w:pPr>
        <w:numPr>
          <w:ilvl w:val="0"/>
          <w:numId w:val="1"/>
        </w:numPr>
        <w:spacing w:after="0" w:line="240" w:lineRule="auto"/>
        <w:ind w:left="780" w:right="180"/>
        <w:contextualSpacing/>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ошибки в построении предложения с однородными членами, с деепричастными и причастными оборотами; </w:t>
      </w:r>
    </w:p>
    <w:p w:rsidR="00E81B0B" w:rsidRPr="00465653" w:rsidRDefault="002531E8" w:rsidP="00465653">
      <w:pPr>
        <w:numPr>
          <w:ilvl w:val="0"/>
          <w:numId w:val="1"/>
        </w:numPr>
        <w:spacing w:after="0" w:line="240" w:lineRule="auto"/>
        <w:ind w:left="780" w:right="180"/>
        <w:jc w:val="both"/>
        <w:rPr>
          <w:rFonts w:ascii="Times New Roman" w:hAnsi="Times New Roman" w:cs="Times New Roman"/>
          <w:color w:val="000000"/>
          <w:sz w:val="24"/>
          <w:szCs w:val="24"/>
          <w:lang w:val="ru-RU"/>
        </w:rPr>
      </w:pPr>
      <w:r w:rsidRPr="00465653">
        <w:rPr>
          <w:rFonts w:ascii="Times New Roman" w:hAnsi="Times New Roman" w:cs="Times New Roman"/>
          <w:b/>
          <w:color w:val="000000"/>
          <w:sz w:val="24"/>
          <w:szCs w:val="24"/>
          <w:lang w:val="ru-RU"/>
        </w:rPr>
        <w:t>написание усилительной частицы «ни» и др.</w:t>
      </w:r>
    </w:p>
    <w:p w:rsidR="00E81B0B" w:rsidRPr="00465653" w:rsidRDefault="00E81B0B" w:rsidP="00465653">
      <w:pPr>
        <w:spacing w:after="0" w:line="240" w:lineRule="auto"/>
        <w:ind w:firstLine="397"/>
        <w:jc w:val="both"/>
        <w:rPr>
          <w:rFonts w:ascii="Times New Roman" w:hAnsi="Times New Roman" w:cs="Times New Roman"/>
          <w:sz w:val="24"/>
          <w:szCs w:val="24"/>
          <w:lang w:val="ru-RU"/>
        </w:rPr>
      </w:pPr>
    </w:p>
    <w:p w:rsidR="00E81B0B" w:rsidRPr="00465653" w:rsidRDefault="00E81B0B" w:rsidP="00465653">
      <w:pPr>
        <w:spacing w:after="0" w:line="240" w:lineRule="auto"/>
        <w:ind w:firstLine="397"/>
        <w:jc w:val="both"/>
        <w:rPr>
          <w:rFonts w:ascii="Times New Roman" w:hAnsi="Times New Roman" w:cs="Times New Roman"/>
          <w:sz w:val="24"/>
          <w:szCs w:val="24"/>
          <w:lang w:val="ru-RU"/>
        </w:rPr>
      </w:pPr>
    </w:p>
    <w:p w:rsidR="00E81B0B" w:rsidRPr="00465653" w:rsidRDefault="002531E8" w:rsidP="00465653">
      <w:pPr>
        <w:spacing w:after="0" w:line="240" w:lineRule="auto"/>
        <w:ind w:firstLine="397"/>
        <w:jc w:val="both"/>
        <w:rPr>
          <w:rFonts w:ascii="Times New Roman" w:hAnsi="Times New Roman" w:cs="Times New Roman"/>
          <w:b/>
          <w:sz w:val="24"/>
          <w:szCs w:val="24"/>
          <w:u w:val="single"/>
          <w:lang w:val="ru-RU"/>
        </w:rPr>
      </w:pPr>
      <w:r w:rsidRPr="00465653">
        <w:rPr>
          <w:rFonts w:ascii="Times New Roman" w:hAnsi="Times New Roman" w:cs="Times New Roman"/>
          <w:b/>
          <w:sz w:val="24"/>
          <w:szCs w:val="24"/>
          <w:u w:val="single"/>
          <w:lang w:val="ru-RU"/>
        </w:rPr>
        <w:t xml:space="preserve">Среди  допущенных пунктуационных ошибок следует выделить: </w:t>
      </w:r>
    </w:p>
    <w:p w:rsidR="00E81B0B" w:rsidRPr="00465653" w:rsidRDefault="00E81B0B" w:rsidP="00465653">
      <w:pPr>
        <w:spacing w:after="0" w:line="240" w:lineRule="auto"/>
        <w:ind w:firstLine="397"/>
        <w:jc w:val="both"/>
        <w:rPr>
          <w:rFonts w:ascii="Times New Roman" w:hAnsi="Times New Roman" w:cs="Times New Roman"/>
          <w:b/>
          <w:sz w:val="24"/>
          <w:szCs w:val="24"/>
          <w:u w:val="single"/>
          <w:lang w:val="ru-RU"/>
        </w:rPr>
      </w:pP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–тире </w:t>
      </w:r>
      <w:proofErr w:type="gramStart"/>
      <w:r w:rsidRPr="00465653">
        <w:rPr>
          <w:rFonts w:ascii="Times New Roman" w:hAnsi="Times New Roman" w:cs="Times New Roman"/>
          <w:sz w:val="24"/>
          <w:szCs w:val="24"/>
          <w:lang w:val="ru-RU"/>
        </w:rPr>
        <w:t>в</w:t>
      </w:r>
      <w:proofErr w:type="gramEnd"/>
      <w:r w:rsidRPr="00465653">
        <w:rPr>
          <w:rFonts w:ascii="Times New Roman" w:hAnsi="Times New Roman" w:cs="Times New Roman"/>
          <w:sz w:val="24"/>
          <w:szCs w:val="24"/>
          <w:lang w:val="ru-RU"/>
        </w:rPr>
        <w:t xml:space="preserve"> неполном </w:t>
      </w:r>
      <w:proofErr w:type="spellStart"/>
      <w:r w:rsidRPr="00465653">
        <w:rPr>
          <w:rFonts w:ascii="Times New Roman" w:hAnsi="Times New Roman" w:cs="Times New Roman"/>
          <w:sz w:val="24"/>
          <w:szCs w:val="24"/>
          <w:lang w:val="ru-RU"/>
        </w:rPr>
        <w:t>педложении</w:t>
      </w:r>
      <w:proofErr w:type="spellEnd"/>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–обособление несогласованных определений, относящихся к нарицательным именам существительным</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–запятые при ограничительно-выделительных оборотах</w:t>
      </w:r>
    </w:p>
    <w:p w:rsidR="00E81B0B" w:rsidRPr="00465653" w:rsidRDefault="002531E8" w:rsidP="00465653">
      <w:pPr>
        <w:spacing w:after="0" w:line="240" w:lineRule="auto"/>
        <w:ind w:firstLine="397"/>
        <w:jc w:val="both"/>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–различие омонимичных частиц и междометий и, соответственно, </w:t>
      </w:r>
      <w:proofErr w:type="spellStart"/>
      <w:r w:rsidRPr="00465653">
        <w:rPr>
          <w:rFonts w:ascii="Times New Roman" w:hAnsi="Times New Roman" w:cs="Times New Roman"/>
          <w:sz w:val="24"/>
          <w:szCs w:val="24"/>
          <w:lang w:val="ru-RU"/>
        </w:rPr>
        <w:t>невыделение</w:t>
      </w:r>
      <w:proofErr w:type="spellEnd"/>
      <w:r w:rsidRPr="00465653">
        <w:rPr>
          <w:rFonts w:ascii="Times New Roman" w:hAnsi="Times New Roman" w:cs="Times New Roman"/>
          <w:sz w:val="24"/>
          <w:szCs w:val="24"/>
          <w:lang w:val="ru-RU"/>
        </w:rPr>
        <w:t xml:space="preserve"> или выделение их запятыми.</w:t>
      </w:r>
    </w:p>
    <w:p w:rsidR="00E81B0B" w:rsidRPr="00465653" w:rsidRDefault="00E81B0B" w:rsidP="00465653">
      <w:pPr>
        <w:spacing w:after="0" w:line="240" w:lineRule="auto"/>
        <w:rPr>
          <w:rFonts w:ascii="Times New Roman" w:hAnsi="Times New Roman" w:cs="Times New Roman"/>
          <w:b/>
          <w:sz w:val="24"/>
          <w:szCs w:val="24"/>
          <w:lang w:val="ru-RU"/>
        </w:rPr>
      </w:pPr>
    </w:p>
    <w:p w:rsidR="00E81B0B" w:rsidRPr="00465653" w:rsidRDefault="002531E8" w:rsidP="00465653">
      <w:pPr>
        <w:spacing w:after="0" w:line="240" w:lineRule="auto"/>
        <w:jc w:val="center"/>
        <w:rPr>
          <w:rFonts w:ascii="Times New Roman" w:hAnsi="Times New Roman" w:cs="Times New Roman"/>
          <w:b/>
          <w:sz w:val="24"/>
          <w:szCs w:val="24"/>
          <w:lang w:val="ru-RU"/>
        </w:rPr>
      </w:pPr>
      <w:r w:rsidRPr="00465653">
        <w:rPr>
          <w:rFonts w:ascii="Times New Roman" w:hAnsi="Times New Roman" w:cs="Times New Roman"/>
          <w:b/>
          <w:sz w:val="24"/>
          <w:szCs w:val="24"/>
          <w:lang w:val="ru-RU"/>
        </w:rPr>
        <w:t>Выводы и планирование дальнейшей работы по подготовке обучающихся к основному этапу итогового сочинени</w:t>
      </w:r>
      <w:proofErr w:type="gramStart"/>
      <w:r w:rsidRPr="00465653">
        <w:rPr>
          <w:rFonts w:ascii="Times New Roman" w:hAnsi="Times New Roman" w:cs="Times New Roman"/>
          <w:b/>
          <w:sz w:val="24"/>
          <w:szCs w:val="24"/>
          <w:lang w:val="ru-RU"/>
        </w:rPr>
        <w:t>я(</w:t>
      </w:r>
      <w:proofErr w:type="gramEnd"/>
      <w:r w:rsidRPr="00465653">
        <w:rPr>
          <w:rFonts w:ascii="Times New Roman" w:hAnsi="Times New Roman" w:cs="Times New Roman"/>
          <w:b/>
          <w:sz w:val="24"/>
          <w:szCs w:val="24"/>
          <w:lang w:val="ru-RU"/>
        </w:rPr>
        <w:t>изложения)</w:t>
      </w:r>
    </w:p>
    <w:p w:rsidR="00E81B0B" w:rsidRPr="00465653" w:rsidRDefault="002531E8" w:rsidP="00465653">
      <w:pPr>
        <w:spacing w:after="0" w:line="240" w:lineRule="auto"/>
        <w:rPr>
          <w:rFonts w:ascii="Times New Roman" w:hAnsi="Times New Roman" w:cs="Times New Roman"/>
          <w:sz w:val="24"/>
          <w:szCs w:val="24"/>
          <w:lang w:val="ru-RU"/>
        </w:rPr>
      </w:pPr>
      <w:r w:rsidRPr="00465653">
        <w:rPr>
          <w:rFonts w:ascii="Times New Roman" w:hAnsi="Times New Roman" w:cs="Times New Roman"/>
          <w:sz w:val="24"/>
          <w:szCs w:val="24"/>
          <w:lang w:val="ru-RU"/>
        </w:rPr>
        <w:t xml:space="preserve"> Для устранения недочетов, выявленных при написании пробного итогового сочинения (изложения):</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Администрации МБОУ СОШ № 27 </w:t>
      </w:r>
      <w:proofErr w:type="spellStart"/>
      <w:r w:rsidRPr="00465653">
        <w:rPr>
          <w:rFonts w:ascii="Times New Roman" w:hAnsi="Times New Roman" w:cs="Times New Roman"/>
          <w:color w:val="000000"/>
          <w:sz w:val="24"/>
          <w:szCs w:val="24"/>
          <w:lang w:val="ru-RU"/>
        </w:rPr>
        <w:t>им.Ю.С.Кучиева</w:t>
      </w:r>
      <w:proofErr w:type="spellEnd"/>
      <w:r w:rsidRPr="00465653">
        <w:rPr>
          <w:rFonts w:ascii="Times New Roman" w:hAnsi="Times New Roman" w:cs="Times New Roman"/>
          <w:color w:val="000000"/>
          <w:sz w:val="24"/>
          <w:szCs w:val="24"/>
          <w:lang w:val="ru-RU"/>
        </w:rPr>
        <w:t>:</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1.1. Усилить контроль работы педагогов и обучающихся, ориентированной на качественный конечный результат по подготовке к ГИА.</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постоянно.</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1.2. Усилить </w:t>
      </w:r>
      <w:proofErr w:type="spellStart"/>
      <w:r w:rsidRPr="00465653">
        <w:rPr>
          <w:rFonts w:ascii="Times New Roman" w:hAnsi="Times New Roman" w:cs="Times New Roman"/>
          <w:color w:val="000000"/>
          <w:sz w:val="24"/>
          <w:szCs w:val="24"/>
          <w:lang w:val="ru-RU"/>
        </w:rPr>
        <w:t>внутришкольный</w:t>
      </w:r>
      <w:proofErr w:type="spellEnd"/>
      <w:r w:rsidRPr="00465653">
        <w:rPr>
          <w:rFonts w:ascii="Times New Roman" w:hAnsi="Times New Roman" w:cs="Times New Roman"/>
          <w:color w:val="000000"/>
          <w:sz w:val="24"/>
          <w:szCs w:val="24"/>
          <w:lang w:val="ru-RU"/>
        </w:rPr>
        <w:t xml:space="preserve"> контроль работы по индивидуальным образовательным маршрутам с выпускниками с низкой мотивацией и выпускниками, способными к достижению максимального результата на ЕГЭ.</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постоянно.</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i/>
          <w:color w:val="000000"/>
          <w:sz w:val="24"/>
          <w:szCs w:val="24"/>
          <w:lang w:val="ru-RU"/>
        </w:rPr>
        <w:t>1.4. Проанализировать на МО</w:t>
      </w:r>
      <w:r w:rsidR="00465653" w:rsidRPr="00465653">
        <w:rPr>
          <w:rFonts w:ascii="Times New Roman" w:hAnsi="Times New Roman" w:cs="Times New Roman"/>
          <w:i/>
          <w:color w:val="000000"/>
          <w:sz w:val="24"/>
          <w:szCs w:val="24"/>
          <w:lang w:val="ru-RU"/>
        </w:rPr>
        <w:t xml:space="preserve"> </w:t>
      </w:r>
      <w:r w:rsidRPr="00465653">
        <w:rPr>
          <w:rFonts w:ascii="Times New Roman" w:hAnsi="Times New Roman" w:cs="Times New Roman"/>
          <w:i/>
          <w:color w:val="000000"/>
          <w:sz w:val="24"/>
          <w:szCs w:val="24"/>
          <w:lang w:val="ru-RU"/>
        </w:rPr>
        <w:t>причины допущенных ошибок, внести соответствующие коррективы в план подготовки обучающихся к ГИА.</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1.4. Проанализировать на МО</w:t>
      </w:r>
      <w:r w:rsidR="00465653" w:rsidRPr="00465653">
        <w:rPr>
          <w:rFonts w:ascii="Times New Roman" w:hAnsi="Times New Roman" w:cs="Times New Roman"/>
          <w:color w:val="000000"/>
          <w:sz w:val="24"/>
          <w:szCs w:val="24"/>
          <w:lang w:val="ru-RU"/>
        </w:rPr>
        <w:t xml:space="preserve"> </w:t>
      </w:r>
      <w:r w:rsidRPr="00465653">
        <w:rPr>
          <w:rFonts w:ascii="Times New Roman" w:hAnsi="Times New Roman" w:cs="Times New Roman"/>
          <w:color w:val="000000"/>
          <w:sz w:val="24"/>
          <w:szCs w:val="24"/>
          <w:lang w:val="ru-RU"/>
        </w:rPr>
        <w:t>причины допущенных ошибок, внести соответствующие коррективы в план подготовки обучающихся к ГИА.</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до 18.11.2023.</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1.5. Довести результаты тренировочного итогового сочинения до сведения родителей.</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до 19.11.2023.</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2. Учителям русского языка и литературы:</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2.1. Провести работу над типичными ошибками, которые допустили обучающиеся в тренировочном итоговом сочинении.</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до 23.11.2023.</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2.2. Расширить работу по анализу текста; наряду с заданиями по правописанию</w:t>
      </w:r>
      <w:r w:rsidRPr="00465653">
        <w:rPr>
          <w:rFonts w:ascii="Times New Roman" w:hAnsi="Times New Roman" w:cs="Times New Roman"/>
          <w:color w:val="000000"/>
          <w:sz w:val="24"/>
          <w:szCs w:val="24"/>
        </w:rPr>
        <w:t> </w:t>
      </w:r>
      <w:r w:rsidRPr="00465653">
        <w:rPr>
          <w:rFonts w:ascii="Times New Roman" w:hAnsi="Times New Roman" w:cs="Times New Roman"/>
          <w:color w:val="000000"/>
          <w:sz w:val="24"/>
          <w:szCs w:val="24"/>
          <w:lang w:val="ru-RU"/>
        </w:rPr>
        <w:t>и грамматике</w:t>
      </w:r>
      <w:r w:rsidRPr="00465653">
        <w:rPr>
          <w:rFonts w:ascii="Times New Roman" w:hAnsi="Times New Roman" w:cs="Times New Roman"/>
          <w:color w:val="000000"/>
          <w:sz w:val="24"/>
          <w:szCs w:val="24"/>
        </w:rPr>
        <w:t> </w:t>
      </w:r>
      <w:r w:rsidRPr="00465653">
        <w:rPr>
          <w:rFonts w:ascii="Times New Roman" w:hAnsi="Times New Roman" w:cs="Times New Roman"/>
          <w:color w:val="000000"/>
          <w:sz w:val="24"/>
          <w:szCs w:val="24"/>
          <w:lang w:val="ru-RU"/>
        </w:rPr>
        <w:t>постоянно предусматривать вопросы на понимание содержания текста, авторской позиции, языковых сре</w:t>
      </w:r>
      <w:proofErr w:type="gramStart"/>
      <w:r w:rsidRPr="00465653">
        <w:rPr>
          <w:rFonts w:ascii="Times New Roman" w:hAnsi="Times New Roman" w:cs="Times New Roman"/>
          <w:color w:val="000000"/>
          <w:sz w:val="24"/>
          <w:szCs w:val="24"/>
          <w:lang w:val="ru-RU"/>
        </w:rPr>
        <w:t>дств св</w:t>
      </w:r>
      <w:proofErr w:type="gramEnd"/>
      <w:r w:rsidRPr="00465653">
        <w:rPr>
          <w:rFonts w:ascii="Times New Roman" w:hAnsi="Times New Roman" w:cs="Times New Roman"/>
          <w:color w:val="000000"/>
          <w:sz w:val="24"/>
          <w:szCs w:val="24"/>
          <w:lang w:val="ru-RU"/>
        </w:rPr>
        <w:t xml:space="preserve">язи, средств языковой выразительности; ввести в постоянную практику работы с текстом формирование корректного и аргументированного </w:t>
      </w:r>
      <w:r w:rsidRPr="00465653">
        <w:rPr>
          <w:rFonts w:ascii="Times New Roman" w:hAnsi="Times New Roman" w:cs="Times New Roman"/>
          <w:color w:val="000000"/>
          <w:sz w:val="24"/>
          <w:szCs w:val="24"/>
          <w:lang w:val="ru-RU"/>
        </w:rPr>
        <w:lastRenderedPageBreak/>
        <w:t>личного мнения учащихся о проблемах, поставленных автором, а также умения видеть подтекст.</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постоянно.</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 xml:space="preserve">2.3. Систематически проводить контроль за усвоением </w:t>
      </w:r>
      <w:proofErr w:type="gramStart"/>
      <w:r w:rsidRPr="00465653">
        <w:rPr>
          <w:rFonts w:ascii="Times New Roman" w:hAnsi="Times New Roman" w:cs="Times New Roman"/>
          <w:color w:val="000000"/>
          <w:sz w:val="24"/>
          <w:szCs w:val="24"/>
          <w:lang w:val="ru-RU"/>
        </w:rPr>
        <w:t>обучающимися</w:t>
      </w:r>
      <w:proofErr w:type="gramEnd"/>
      <w:r w:rsidRPr="00465653">
        <w:rPr>
          <w:rFonts w:ascii="Times New Roman" w:hAnsi="Times New Roman" w:cs="Times New Roman"/>
          <w:color w:val="000000"/>
          <w:sz w:val="24"/>
          <w:szCs w:val="24"/>
          <w:lang w:val="ru-RU"/>
        </w:rPr>
        <w:t xml:space="preserve"> изучаемого материала по подготовке к итоговому сочинению (изложению) и ГИА по русскому языку.</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постоянно.</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2.4. Осуществлять планомерную работу по устранению пробелов в знаниях учащихся. Продолжить обучение написанию сочинений разных жанров развивающего, исследовательского характера на уроках русского языка и литературы.</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Срок: постоянно.</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color w:val="000000"/>
          <w:sz w:val="24"/>
          <w:szCs w:val="24"/>
          <w:lang w:val="ru-RU"/>
        </w:rPr>
        <w:t>2.5. Совершенствовать формы и методы проведения учебных занятий, использовать возможности индивидуального и дифференцированного обучения для организации процесса обучения.</w:t>
      </w:r>
    </w:p>
    <w:p w:rsidR="00E81B0B" w:rsidRPr="00465653" w:rsidRDefault="002531E8" w:rsidP="00465653">
      <w:pPr>
        <w:spacing w:after="0" w:line="240" w:lineRule="auto"/>
        <w:rPr>
          <w:rFonts w:ascii="Times New Roman" w:hAnsi="Times New Roman" w:cs="Times New Roman"/>
          <w:color w:val="000000"/>
          <w:sz w:val="24"/>
          <w:szCs w:val="24"/>
          <w:lang w:val="ru-RU"/>
        </w:rPr>
      </w:pPr>
      <w:r w:rsidRPr="00465653">
        <w:rPr>
          <w:rFonts w:ascii="Times New Roman" w:hAnsi="Times New Roman" w:cs="Times New Roman"/>
          <w:i/>
          <w:color w:val="000000"/>
          <w:sz w:val="24"/>
          <w:szCs w:val="24"/>
          <w:lang w:val="ru-RU"/>
        </w:rPr>
        <w:t>Срок: постоянно.</w:t>
      </w:r>
    </w:p>
    <w:p w:rsidR="00E81B0B" w:rsidRPr="00465653" w:rsidRDefault="00E81B0B" w:rsidP="00465653">
      <w:pPr>
        <w:pStyle w:val="110"/>
        <w:spacing w:beforeAutospacing="0" w:after="0" w:afterAutospacing="0"/>
        <w:ind w:left="708" w:right="20"/>
        <w:jc w:val="both"/>
        <w:rPr>
          <w:i/>
        </w:rPr>
      </w:pPr>
    </w:p>
    <w:p w:rsidR="00E81B0B" w:rsidRPr="00465653" w:rsidRDefault="00E81B0B" w:rsidP="00465653">
      <w:pPr>
        <w:pStyle w:val="110"/>
        <w:spacing w:beforeAutospacing="0" w:after="0" w:afterAutospacing="0"/>
        <w:ind w:left="708" w:right="20"/>
        <w:jc w:val="both"/>
      </w:pPr>
    </w:p>
    <w:p w:rsidR="00E81B0B" w:rsidRPr="00465653" w:rsidRDefault="00E81B0B" w:rsidP="00465653">
      <w:pPr>
        <w:pStyle w:val="110"/>
        <w:spacing w:beforeAutospacing="0" w:after="0" w:afterAutospacing="0"/>
        <w:ind w:left="708" w:right="20"/>
        <w:jc w:val="both"/>
      </w:pPr>
    </w:p>
    <w:p w:rsidR="00E81B0B" w:rsidRPr="00465653" w:rsidRDefault="00E81B0B" w:rsidP="00465653">
      <w:pPr>
        <w:pStyle w:val="110"/>
        <w:spacing w:beforeAutospacing="0" w:after="0" w:afterAutospacing="0"/>
        <w:ind w:left="708" w:right="20"/>
        <w:jc w:val="both"/>
      </w:pPr>
    </w:p>
    <w:p w:rsidR="00E81B0B" w:rsidRPr="00465653" w:rsidRDefault="00E81B0B" w:rsidP="00465653">
      <w:pPr>
        <w:pStyle w:val="110"/>
        <w:spacing w:beforeAutospacing="0" w:after="0" w:afterAutospacing="0"/>
        <w:ind w:left="708" w:right="20"/>
        <w:jc w:val="both"/>
      </w:pPr>
    </w:p>
    <w:p w:rsidR="00E81B0B" w:rsidRPr="00465653" w:rsidRDefault="00E81B0B"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p w:rsidR="00465653" w:rsidRPr="00465653" w:rsidRDefault="00465653" w:rsidP="00465653">
      <w:pPr>
        <w:pStyle w:val="af6"/>
        <w:rPr>
          <w:rFonts w:ascii="Times New Roman" w:hAnsi="Times New Roman" w:cs="Times New Roman"/>
          <w:b/>
          <w:sz w:val="24"/>
          <w:szCs w:val="24"/>
          <w:lang w:val="ru-RU"/>
        </w:rPr>
      </w:pPr>
    </w:p>
    <w:sectPr w:rsidR="00465653" w:rsidRPr="00465653" w:rsidSect="004B7699">
      <w:pgSz w:w="11906" w:h="16838"/>
      <w:pgMar w:top="568"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9E8"/>
    <w:multiLevelType w:val="multilevel"/>
    <w:tmpl w:val="84AA0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8A7270"/>
    <w:multiLevelType w:val="multilevel"/>
    <w:tmpl w:val="08ECC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CB65D5C"/>
    <w:multiLevelType w:val="multilevel"/>
    <w:tmpl w:val="C8C22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8B25313"/>
    <w:multiLevelType w:val="multilevel"/>
    <w:tmpl w:val="9A3EC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AE06FA6"/>
    <w:multiLevelType w:val="multilevel"/>
    <w:tmpl w:val="1EF892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 w:numId="5">
    <w:abstractNumId w:val="4"/>
  </w:num>
  <w:num w:numId="6">
    <w:abstractNumId w:val="3"/>
    <w:lvlOverride w:ilvl="0">
      <w:startOverride w:val="1"/>
    </w:lvlOverride>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E81B0B"/>
    <w:rsid w:val="002531E8"/>
    <w:rsid w:val="003A7B49"/>
    <w:rsid w:val="00465653"/>
    <w:rsid w:val="004B7699"/>
    <w:rsid w:val="008431B0"/>
    <w:rsid w:val="00E81B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E7"/>
    <w:pPr>
      <w:spacing w:after="200" w:line="276" w:lineRule="auto"/>
    </w:pPr>
  </w:style>
  <w:style w:type="paragraph" w:styleId="1">
    <w:name w:val="heading 1"/>
    <w:basedOn w:val="a"/>
    <w:next w:val="a"/>
    <w:uiPriority w:val="9"/>
    <w:qFormat/>
    <w:rsid w:val="00267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semiHidden/>
    <w:unhideWhenUsed/>
    <w:qFormat/>
    <w:rsid w:val="0026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72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72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72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72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672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672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72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Стиль1 Знак"/>
    <w:basedOn w:val="a0"/>
    <w:link w:val="10"/>
    <w:qFormat/>
    <w:rsid w:val="00432BCA"/>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qFormat/>
    <w:rsid w:val="002672E7"/>
    <w:rPr>
      <w:rFonts w:asciiTheme="majorHAnsi" w:eastAsiaTheme="majorEastAsia" w:hAnsiTheme="majorHAnsi" w:cstheme="majorBidi"/>
      <w:b/>
      <w:bCs/>
      <w:color w:val="4F81BD" w:themeColor="accent1"/>
    </w:rPr>
  </w:style>
  <w:style w:type="character" w:styleId="a3">
    <w:name w:val="Strong"/>
    <w:basedOn w:val="a0"/>
    <w:uiPriority w:val="22"/>
    <w:qFormat/>
    <w:rsid w:val="002672E7"/>
    <w:rPr>
      <w:b/>
      <w:bCs/>
    </w:rPr>
  </w:style>
  <w:style w:type="character" w:styleId="a4">
    <w:name w:val="Emphasis"/>
    <w:basedOn w:val="a0"/>
    <w:uiPriority w:val="20"/>
    <w:qFormat/>
    <w:rsid w:val="002672E7"/>
    <w:rPr>
      <w:i/>
      <w:iCs/>
    </w:rPr>
  </w:style>
  <w:style w:type="character" w:customStyle="1" w:styleId="-">
    <w:name w:val="Интернет-ссылка"/>
    <w:basedOn w:val="a0"/>
    <w:uiPriority w:val="99"/>
    <w:semiHidden/>
    <w:unhideWhenUsed/>
    <w:rsid w:val="00AF6505"/>
    <w:rPr>
      <w:color w:val="0000FF"/>
      <w:u w:val="single"/>
    </w:rPr>
  </w:style>
  <w:style w:type="character" w:customStyle="1" w:styleId="full-screen-content-activate">
    <w:name w:val="full-screen-content-activate"/>
    <w:basedOn w:val="a0"/>
    <w:qFormat/>
    <w:rsid w:val="00AF6505"/>
  </w:style>
  <w:style w:type="character" w:customStyle="1" w:styleId="11">
    <w:name w:val="Заголовок 1 Знак"/>
    <w:basedOn w:val="a0"/>
    <w:link w:val="12"/>
    <w:uiPriority w:val="9"/>
    <w:qFormat/>
    <w:rsid w:val="002672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semiHidden/>
    <w:qFormat/>
    <w:rsid w:val="002672E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qFormat/>
    <w:rsid w:val="002672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qFormat/>
    <w:rsid w:val="002672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qFormat/>
    <w:rsid w:val="002672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qFormat/>
    <w:rsid w:val="002672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2672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qFormat/>
    <w:rsid w:val="002672E7"/>
    <w:rPr>
      <w:rFonts w:asciiTheme="majorHAnsi" w:eastAsiaTheme="majorEastAsia" w:hAnsiTheme="majorHAnsi" w:cstheme="majorBidi"/>
      <w:i/>
      <w:iCs/>
      <w:color w:val="404040" w:themeColor="text1" w:themeTint="BF"/>
      <w:sz w:val="20"/>
      <w:szCs w:val="20"/>
    </w:rPr>
  </w:style>
  <w:style w:type="character" w:customStyle="1" w:styleId="a5">
    <w:name w:val="Название Знак"/>
    <w:basedOn w:val="a0"/>
    <w:uiPriority w:val="10"/>
    <w:qFormat/>
    <w:rsid w:val="002672E7"/>
    <w:rPr>
      <w:rFonts w:asciiTheme="majorHAnsi" w:eastAsiaTheme="majorEastAsia" w:hAnsiTheme="majorHAnsi" w:cstheme="majorBidi"/>
      <w:color w:val="17365D" w:themeColor="text2" w:themeShade="BF"/>
      <w:spacing w:val="5"/>
      <w:kern w:val="2"/>
      <w:sz w:val="52"/>
      <w:szCs w:val="52"/>
    </w:rPr>
  </w:style>
  <w:style w:type="character" w:customStyle="1" w:styleId="a6">
    <w:name w:val="Подзаголовок Знак"/>
    <w:basedOn w:val="a0"/>
    <w:uiPriority w:val="11"/>
    <w:qFormat/>
    <w:rsid w:val="002672E7"/>
    <w:rPr>
      <w:rFonts w:asciiTheme="majorHAnsi" w:eastAsiaTheme="majorEastAsia" w:hAnsiTheme="majorHAnsi" w:cstheme="majorBidi"/>
      <w:i/>
      <w:iCs/>
      <w:color w:val="4F81BD" w:themeColor="accent1"/>
      <w:spacing w:val="15"/>
      <w:sz w:val="24"/>
      <w:szCs w:val="24"/>
    </w:rPr>
  </w:style>
  <w:style w:type="character" w:customStyle="1" w:styleId="21">
    <w:name w:val="Цитата 2 Знак"/>
    <w:basedOn w:val="a0"/>
    <w:link w:val="22"/>
    <w:uiPriority w:val="29"/>
    <w:qFormat/>
    <w:rsid w:val="002672E7"/>
    <w:rPr>
      <w:i/>
      <w:iCs/>
      <w:color w:val="000000" w:themeColor="text1"/>
    </w:rPr>
  </w:style>
  <w:style w:type="character" w:customStyle="1" w:styleId="a7">
    <w:name w:val="Выделенная цитата Знак"/>
    <w:basedOn w:val="a0"/>
    <w:uiPriority w:val="30"/>
    <w:qFormat/>
    <w:rsid w:val="002672E7"/>
    <w:rPr>
      <w:b/>
      <w:bCs/>
      <w:i/>
      <w:iCs/>
      <w:color w:val="4F81BD" w:themeColor="accent1"/>
    </w:rPr>
  </w:style>
  <w:style w:type="character" w:styleId="a8">
    <w:name w:val="Subtle Emphasis"/>
    <w:basedOn w:val="a0"/>
    <w:uiPriority w:val="19"/>
    <w:qFormat/>
    <w:rsid w:val="002672E7"/>
    <w:rPr>
      <w:i/>
      <w:iCs/>
      <w:color w:val="808080" w:themeColor="text1" w:themeTint="7F"/>
    </w:rPr>
  </w:style>
  <w:style w:type="character" w:styleId="a9">
    <w:name w:val="Intense Emphasis"/>
    <w:basedOn w:val="a0"/>
    <w:uiPriority w:val="21"/>
    <w:qFormat/>
    <w:rsid w:val="002672E7"/>
    <w:rPr>
      <w:b/>
      <w:bCs/>
      <w:i/>
      <w:iCs/>
      <w:color w:val="4F81BD" w:themeColor="accent1"/>
    </w:rPr>
  </w:style>
  <w:style w:type="character" w:styleId="aa">
    <w:name w:val="Subtle Reference"/>
    <w:basedOn w:val="a0"/>
    <w:uiPriority w:val="31"/>
    <w:qFormat/>
    <w:rsid w:val="002672E7"/>
    <w:rPr>
      <w:smallCaps/>
      <w:color w:val="C0504D" w:themeColor="accent2"/>
      <w:u w:val="single"/>
    </w:rPr>
  </w:style>
  <w:style w:type="character" w:styleId="ab">
    <w:name w:val="Intense Reference"/>
    <w:basedOn w:val="a0"/>
    <w:uiPriority w:val="32"/>
    <w:qFormat/>
    <w:rsid w:val="002672E7"/>
    <w:rPr>
      <w:b/>
      <w:bCs/>
      <w:smallCaps/>
      <w:color w:val="C0504D" w:themeColor="accent2"/>
      <w:spacing w:val="5"/>
      <w:u w:val="single"/>
    </w:rPr>
  </w:style>
  <w:style w:type="character" w:styleId="ac">
    <w:name w:val="Book Title"/>
    <w:basedOn w:val="a0"/>
    <w:uiPriority w:val="33"/>
    <w:qFormat/>
    <w:rsid w:val="002672E7"/>
    <w:rPr>
      <w:b/>
      <w:bCs/>
      <w:smallCaps/>
      <w:spacing w:val="5"/>
    </w:rPr>
  </w:style>
  <w:style w:type="character" w:customStyle="1" w:styleId="c40">
    <w:name w:val="c40"/>
    <w:basedOn w:val="a0"/>
    <w:qFormat/>
    <w:rsid w:val="00D5166E"/>
  </w:style>
  <w:style w:type="character" w:customStyle="1" w:styleId="ad">
    <w:name w:val="Маркеры"/>
    <w:qFormat/>
    <w:rPr>
      <w:rFonts w:ascii="OpenSymbol" w:eastAsia="OpenSymbol" w:hAnsi="OpenSymbol" w:cs="OpenSymbol"/>
    </w:rPr>
  </w:style>
  <w:style w:type="paragraph" w:customStyle="1" w:styleId="ae">
    <w:name w:val="Заголовок"/>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next w:val="a"/>
    <w:uiPriority w:val="35"/>
    <w:semiHidden/>
    <w:unhideWhenUsed/>
    <w:qFormat/>
    <w:rsid w:val="002672E7"/>
    <w:pPr>
      <w:spacing w:line="240" w:lineRule="auto"/>
    </w:pPr>
    <w:rPr>
      <w:b/>
      <w:bCs/>
      <w:color w:val="4F81BD" w:themeColor="accent1"/>
      <w:sz w:val="18"/>
      <w:szCs w:val="18"/>
    </w:rPr>
  </w:style>
  <w:style w:type="paragraph" w:styleId="af2">
    <w:name w:val="index heading"/>
    <w:basedOn w:val="ae"/>
  </w:style>
  <w:style w:type="paragraph" w:customStyle="1" w:styleId="12">
    <w:name w:val="Стиль1"/>
    <w:basedOn w:val="a"/>
    <w:next w:val="a"/>
    <w:link w:val="11"/>
    <w:qFormat/>
    <w:rsid w:val="00432BCA"/>
    <w:rPr>
      <w:rFonts w:cs="Times New Roman"/>
      <w:sz w:val="24"/>
    </w:rPr>
  </w:style>
  <w:style w:type="paragraph" w:styleId="af3">
    <w:name w:val="Normal (Web)"/>
    <w:basedOn w:val="a"/>
    <w:uiPriority w:val="99"/>
    <w:unhideWhenUsed/>
    <w:qFormat/>
    <w:rsid w:val="00AF6505"/>
    <w:pPr>
      <w:spacing w:beforeAutospacing="1" w:afterAutospacing="1"/>
    </w:pPr>
    <w:rPr>
      <w:rFonts w:eastAsia="Times New Roman" w:cs="Times New Roman"/>
      <w:sz w:val="24"/>
    </w:rPr>
  </w:style>
  <w:style w:type="paragraph" w:styleId="af4">
    <w:name w:val="Title"/>
    <w:basedOn w:val="a"/>
    <w:next w:val="a"/>
    <w:uiPriority w:val="10"/>
    <w:qFormat/>
    <w:rsid w:val="002672E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af5">
    <w:name w:val="Subtitle"/>
    <w:basedOn w:val="a"/>
    <w:next w:val="a"/>
    <w:uiPriority w:val="11"/>
    <w:qFormat/>
    <w:rsid w:val="002672E7"/>
    <w:rPr>
      <w:rFonts w:asciiTheme="majorHAnsi" w:eastAsiaTheme="majorEastAsia" w:hAnsiTheme="majorHAnsi" w:cstheme="majorBidi"/>
      <w:i/>
      <w:iCs/>
      <w:color w:val="4F81BD" w:themeColor="accent1"/>
      <w:spacing w:val="15"/>
      <w:sz w:val="24"/>
      <w:szCs w:val="24"/>
    </w:rPr>
  </w:style>
  <w:style w:type="paragraph" w:styleId="af6">
    <w:name w:val="No Spacing"/>
    <w:uiPriority w:val="1"/>
    <w:qFormat/>
    <w:rsid w:val="002672E7"/>
  </w:style>
  <w:style w:type="paragraph" w:styleId="af7">
    <w:name w:val="List Paragraph"/>
    <w:basedOn w:val="a"/>
    <w:uiPriority w:val="34"/>
    <w:qFormat/>
    <w:rsid w:val="002672E7"/>
    <w:pPr>
      <w:ind w:left="720"/>
      <w:contextualSpacing/>
    </w:pPr>
  </w:style>
  <w:style w:type="paragraph" w:styleId="22">
    <w:name w:val="Quote"/>
    <w:basedOn w:val="a"/>
    <w:next w:val="a"/>
    <w:link w:val="21"/>
    <w:uiPriority w:val="29"/>
    <w:qFormat/>
    <w:rsid w:val="002672E7"/>
    <w:rPr>
      <w:i/>
      <w:iCs/>
      <w:color w:val="000000" w:themeColor="text1"/>
    </w:rPr>
  </w:style>
  <w:style w:type="paragraph" w:styleId="af8">
    <w:name w:val="Intense Quote"/>
    <w:basedOn w:val="a"/>
    <w:next w:val="a"/>
    <w:uiPriority w:val="30"/>
    <w:qFormat/>
    <w:rsid w:val="002672E7"/>
    <w:pPr>
      <w:pBdr>
        <w:bottom w:val="single" w:sz="4" w:space="4" w:color="4F81BD"/>
      </w:pBdr>
      <w:spacing w:before="200" w:after="280"/>
      <w:ind w:left="936" w:right="936"/>
    </w:pPr>
    <w:rPr>
      <w:b/>
      <w:bCs/>
      <w:i/>
      <w:iCs/>
      <w:color w:val="4F81BD" w:themeColor="accent1"/>
    </w:rPr>
  </w:style>
  <w:style w:type="paragraph" w:styleId="af9">
    <w:name w:val="TOC Heading"/>
    <w:basedOn w:val="1"/>
    <w:next w:val="a"/>
    <w:uiPriority w:val="39"/>
    <w:semiHidden/>
    <w:unhideWhenUsed/>
    <w:qFormat/>
    <w:rsid w:val="002672E7"/>
    <w:pPr>
      <w:outlineLvl w:val="9"/>
    </w:pPr>
  </w:style>
  <w:style w:type="paragraph" w:customStyle="1" w:styleId="110">
    <w:name w:val="11"/>
    <w:basedOn w:val="a"/>
    <w:qFormat/>
    <w:rsid w:val="00D5166E"/>
    <w:pPr>
      <w:spacing w:beforeAutospacing="1" w:afterAutospacing="1" w:line="240" w:lineRule="auto"/>
    </w:pPr>
    <w:rPr>
      <w:rFonts w:ascii="Times New Roman" w:eastAsia="Times New Roman" w:hAnsi="Times New Roman" w:cs="Times New Roman"/>
      <w:sz w:val="24"/>
      <w:szCs w:val="24"/>
      <w:lang w:val="ru-RU" w:eastAsia="ru-RU" w:bidi="ar-SA"/>
    </w:rPr>
  </w:style>
  <w:style w:type="table" w:styleId="afa">
    <w:name w:val="Table Grid"/>
    <w:basedOn w:val="a1"/>
    <w:uiPriority w:val="59"/>
    <w:rsid w:val="00C2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7</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Админ</cp:lastModifiedBy>
  <cp:revision>20</cp:revision>
  <cp:lastPrinted>2019-09-01T18:46:00Z</cp:lastPrinted>
  <dcterms:created xsi:type="dcterms:W3CDTF">2019-09-01T13:42:00Z</dcterms:created>
  <dcterms:modified xsi:type="dcterms:W3CDTF">2023-11-09T19:12:00Z</dcterms:modified>
  <dc:language>ru-RU</dc:language>
</cp:coreProperties>
</file>