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D2" w:rsidRDefault="006221D2" w:rsidP="006221D2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28"/>
          <w:szCs w:val="28"/>
        </w:rPr>
      </w:pPr>
      <w:r w:rsidRPr="006221D2">
        <w:rPr>
          <w:color w:val="222222"/>
          <w:sz w:val="28"/>
          <w:szCs w:val="28"/>
        </w:rPr>
        <w:t>Аналитическая справка по итогам пробных экзаменов в форме ГИА</w:t>
      </w:r>
    </w:p>
    <w:p w:rsidR="006221D2" w:rsidRPr="006221D2" w:rsidRDefault="006221D2" w:rsidP="006221D2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МБОУ СОШ №27 </w:t>
      </w:r>
      <w:proofErr w:type="spellStart"/>
      <w:r>
        <w:rPr>
          <w:color w:val="222222"/>
          <w:sz w:val="28"/>
          <w:szCs w:val="28"/>
        </w:rPr>
        <w:t>им.Ю.С.Кучиева</w:t>
      </w:r>
      <w:proofErr w:type="spellEnd"/>
    </w:p>
    <w:p w:rsidR="006221D2" w:rsidRDefault="006221D2" w:rsidP="006221D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планом 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2023/24</w:t>
      </w:r>
      <w:r>
        <w:rPr>
          <w:rFonts w:hAnsi="Times New Roman" w:cs="Times New Roman"/>
          <w:color w:val="000000"/>
          <w:sz w:val="24"/>
          <w:szCs w:val="24"/>
        </w:rPr>
        <w:t> 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экзамены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221D2" w:rsidRDefault="006221D2" w:rsidP="006221D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степени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11</w:t>
      </w:r>
      <w:r>
        <w:rPr>
          <w:rFonts w:hAnsi="Times New Roman" w:cs="Times New Roman"/>
          <w:color w:val="000000"/>
          <w:sz w:val="24"/>
          <w:szCs w:val="24"/>
        </w:rPr>
        <w:t>  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221D2" w:rsidRDefault="006221D2" w:rsidP="006221D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проверки</w:t>
      </w:r>
    </w:p>
    <w:p w:rsidR="006221D2" w:rsidRDefault="006221D2" w:rsidP="006221D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экзамены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6221D2" w:rsidRDefault="006221D2" w:rsidP="006221D2">
      <w:pPr>
        <w:spacing w:after="0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14.12.2023</w:t>
      </w:r>
      <w:r>
        <w:rPr>
          <w:rFonts w:hAnsi="Times New Roman" w:cs="Times New Roman"/>
          <w:color w:val="000000"/>
          <w:sz w:val="24"/>
          <w:szCs w:val="24"/>
        </w:rPr>
        <w:t>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экзамен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математике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D6466" w:rsidRDefault="007D6466" w:rsidP="006221D2">
      <w:pPr>
        <w:spacing w:after="0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</w:p>
    <w:p w:rsidR="007D6466" w:rsidRDefault="007D6466" w:rsidP="007D6466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экзаменационных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испытаний</w:t>
      </w:r>
      <w:r>
        <w:rPr>
          <w:rFonts w:hAnsi="Times New Roman" w:cs="Times New Roman"/>
          <w:color w:val="000000"/>
          <w:sz w:val="24"/>
          <w:szCs w:val="24"/>
        </w:rPr>
        <w:t xml:space="preserve">: 10:00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D6466" w:rsidRDefault="007D6466" w:rsidP="007D6466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экзамена</w:t>
      </w:r>
      <w:r>
        <w:rPr>
          <w:rFonts w:hAnsi="Times New Roman" w:cs="Times New Roman"/>
          <w:color w:val="000000"/>
          <w:sz w:val="24"/>
          <w:szCs w:val="24"/>
        </w:rPr>
        <w:t xml:space="preserve">: 3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базовый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</w:p>
    <w:p w:rsidR="007D6466" w:rsidRPr="006221D2" w:rsidRDefault="007D6466" w:rsidP="006221D2">
      <w:pPr>
        <w:spacing w:after="0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6391"/>
        <w:tblW w:w="9517" w:type="dxa"/>
        <w:tblLook w:val="04A0"/>
      </w:tblPr>
      <w:tblGrid>
        <w:gridCol w:w="1033"/>
        <w:gridCol w:w="515"/>
        <w:gridCol w:w="708"/>
        <w:gridCol w:w="2530"/>
        <w:gridCol w:w="550"/>
        <w:gridCol w:w="298"/>
        <w:gridCol w:w="545"/>
        <w:gridCol w:w="1918"/>
        <w:gridCol w:w="534"/>
        <w:gridCol w:w="886"/>
      </w:tblGrid>
      <w:tr w:rsidR="00A3239B" w:rsidRPr="007D6466" w:rsidTr="00A3239B">
        <w:trPr>
          <w:trHeight w:val="570"/>
        </w:trPr>
        <w:tc>
          <w:tcPr>
            <w:tcW w:w="9517" w:type="dxa"/>
            <w:gridSpan w:val="10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Экзамен </w:t>
            </w:r>
            <w:proofErr w:type="gramStart"/>
            <w:r w:rsidRPr="007D6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ТТ</w:t>
            </w:r>
            <w:proofErr w:type="gramEnd"/>
            <w:r w:rsidRPr="007D6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математике в 11 классе (базовый уровень)</w:t>
            </w:r>
          </w:p>
        </w:tc>
      </w:tr>
      <w:tr w:rsidR="00A3239B" w:rsidRPr="007D6466" w:rsidTr="00A3239B">
        <w:trPr>
          <w:trHeight w:val="735"/>
        </w:trPr>
        <w:tc>
          <w:tcPr>
            <w:tcW w:w="1033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23" w:type="dxa"/>
            <w:gridSpan w:val="2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/>
                <w:sz w:val="20"/>
                <w:szCs w:val="20"/>
              </w:rPr>
              <w:t> 12.12.23</w:t>
            </w:r>
          </w:p>
        </w:tc>
        <w:tc>
          <w:tcPr>
            <w:tcW w:w="3923" w:type="dxa"/>
            <w:gridSpan w:val="4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918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420" w:type="dxa"/>
            <w:gridSpan w:val="2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оценок</w:t>
            </w:r>
          </w:p>
        </w:tc>
      </w:tr>
      <w:tr w:rsidR="00A3239B" w:rsidRPr="007D6466" w:rsidTr="00A3239B">
        <w:trPr>
          <w:trHeight w:val="735"/>
        </w:trPr>
        <w:tc>
          <w:tcPr>
            <w:tcW w:w="1033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223" w:type="dxa"/>
            <w:gridSpan w:val="2"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466">
              <w:rPr>
                <w:rFonts w:ascii="Times New Roman" w:hAnsi="Times New Roman" w:cs="Times New Roman"/>
                <w:sz w:val="20"/>
                <w:szCs w:val="20"/>
              </w:rPr>
              <w:t>Бегиева</w:t>
            </w:r>
            <w:proofErr w:type="spellEnd"/>
            <w:r w:rsidRPr="007D6466"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2530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</w:p>
        </w:tc>
        <w:tc>
          <w:tcPr>
            <w:tcW w:w="1393" w:type="dxa"/>
            <w:gridSpan w:val="3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1918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2</w:t>
            </w:r>
          </w:p>
        </w:tc>
        <w:tc>
          <w:tcPr>
            <w:tcW w:w="534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6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11,8%</w:t>
            </w:r>
          </w:p>
        </w:tc>
      </w:tr>
      <w:tr w:rsidR="00A3239B" w:rsidRPr="007D6466" w:rsidTr="00A3239B">
        <w:trPr>
          <w:trHeight w:val="325"/>
        </w:trPr>
        <w:tc>
          <w:tcPr>
            <w:tcW w:w="1548" w:type="dxa"/>
            <w:gridSpan w:val="2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30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Отметка 2</w:t>
            </w:r>
          </w:p>
        </w:tc>
        <w:tc>
          <w:tcPr>
            <w:tcW w:w="550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98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5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18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3</w:t>
            </w:r>
          </w:p>
        </w:tc>
        <w:tc>
          <w:tcPr>
            <w:tcW w:w="534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86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29,4%</w:t>
            </w:r>
          </w:p>
        </w:tc>
      </w:tr>
      <w:tr w:rsidR="00A3239B" w:rsidRPr="007D6466" w:rsidTr="00A3239B">
        <w:trPr>
          <w:trHeight w:val="429"/>
        </w:trPr>
        <w:tc>
          <w:tcPr>
            <w:tcW w:w="1548" w:type="dxa"/>
            <w:gridSpan w:val="2"/>
            <w:vMerge w:val="restart"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учеников, сдающих экзамен</w:t>
            </w:r>
          </w:p>
        </w:tc>
        <w:tc>
          <w:tcPr>
            <w:tcW w:w="708" w:type="dxa"/>
            <w:vMerge w:val="restart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bookmarkStart w:id="0" w:name="_GoBack"/>
            <w:bookmarkEnd w:id="0"/>
          </w:p>
        </w:tc>
        <w:tc>
          <w:tcPr>
            <w:tcW w:w="2530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Отметка 3</w:t>
            </w:r>
          </w:p>
        </w:tc>
        <w:tc>
          <w:tcPr>
            <w:tcW w:w="550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8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5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18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4</w:t>
            </w:r>
          </w:p>
        </w:tc>
        <w:tc>
          <w:tcPr>
            <w:tcW w:w="534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86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26,5%</w:t>
            </w:r>
          </w:p>
        </w:tc>
      </w:tr>
      <w:tr w:rsidR="00A3239B" w:rsidRPr="007D6466" w:rsidTr="00A3239B">
        <w:trPr>
          <w:trHeight w:val="407"/>
        </w:trPr>
        <w:tc>
          <w:tcPr>
            <w:tcW w:w="1548" w:type="dxa"/>
            <w:gridSpan w:val="2"/>
            <w:vMerge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Отметка 4</w:t>
            </w:r>
          </w:p>
        </w:tc>
        <w:tc>
          <w:tcPr>
            <w:tcW w:w="550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98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5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918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5</w:t>
            </w:r>
          </w:p>
        </w:tc>
        <w:tc>
          <w:tcPr>
            <w:tcW w:w="534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86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32,4%</w:t>
            </w:r>
          </w:p>
        </w:tc>
      </w:tr>
      <w:tr w:rsidR="00A3239B" w:rsidRPr="007D6466" w:rsidTr="00A3239B">
        <w:trPr>
          <w:trHeight w:val="343"/>
        </w:trPr>
        <w:tc>
          <w:tcPr>
            <w:tcW w:w="1548" w:type="dxa"/>
            <w:gridSpan w:val="2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Отметка 5</w:t>
            </w:r>
          </w:p>
        </w:tc>
        <w:tc>
          <w:tcPr>
            <w:tcW w:w="550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98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5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918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420" w:type="dxa"/>
            <w:gridSpan w:val="2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3239B" w:rsidRPr="007D6466" w:rsidTr="00A3239B">
        <w:trPr>
          <w:trHeight w:val="263"/>
        </w:trPr>
        <w:tc>
          <w:tcPr>
            <w:tcW w:w="1548" w:type="dxa"/>
            <w:gridSpan w:val="2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 качества</w:t>
            </w:r>
          </w:p>
        </w:tc>
        <w:tc>
          <w:tcPr>
            <w:tcW w:w="708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59%</w:t>
            </w:r>
          </w:p>
        </w:tc>
        <w:tc>
          <w:tcPr>
            <w:tcW w:w="2530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 успеваемости</w:t>
            </w:r>
          </w:p>
        </w:tc>
        <w:tc>
          <w:tcPr>
            <w:tcW w:w="1393" w:type="dxa"/>
            <w:gridSpan w:val="3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88%</w:t>
            </w:r>
          </w:p>
        </w:tc>
        <w:tc>
          <w:tcPr>
            <w:tcW w:w="2452" w:type="dxa"/>
            <w:gridSpan w:val="2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886" w:type="dxa"/>
            <w:noWrap/>
            <w:hideMark/>
          </w:tcPr>
          <w:p w:rsidR="00A3239B" w:rsidRPr="007D6466" w:rsidRDefault="00A3239B" w:rsidP="00A32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466">
              <w:rPr>
                <w:rFonts w:ascii="Times New Roman" w:hAnsi="Times New Roman" w:cs="Times New Roman"/>
                <w:bCs/>
                <w:sz w:val="20"/>
                <w:szCs w:val="20"/>
              </w:rPr>
              <w:t>62%</w:t>
            </w:r>
          </w:p>
        </w:tc>
      </w:tr>
    </w:tbl>
    <w:p w:rsidR="008173C7" w:rsidRDefault="00A3239B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2954655</wp:posOffset>
            </wp:positionV>
            <wp:extent cx="6051550" cy="2565400"/>
            <wp:effectExtent l="19050" t="0" r="25400" b="6350"/>
            <wp:wrapNone/>
            <wp:docPr id="7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2C0DF13F-024F-4DAA-810A-1E5E129F4E3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8173C7" w:rsidRDefault="008173C7"/>
    <w:p w:rsidR="008173C7" w:rsidRDefault="008173C7"/>
    <w:p w:rsidR="008173C7" w:rsidRDefault="008173C7"/>
    <w:p w:rsidR="008173C7" w:rsidRDefault="008173C7"/>
    <w:p w:rsidR="008173C7" w:rsidRDefault="008173C7"/>
    <w:p w:rsidR="007D6466" w:rsidRDefault="007D6466"/>
    <w:p w:rsidR="008173C7" w:rsidRDefault="008173C7"/>
    <w:tbl>
      <w:tblPr>
        <w:tblW w:w="5191" w:type="pct"/>
        <w:tblLayout w:type="fixed"/>
        <w:tblLook w:val="04A0"/>
      </w:tblPr>
      <w:tblGrid>
        <w:gridCol w:w="236"/>
        <w:gridCol w:w="236"/>
        <w:gridCol w:w="7"/>
        <w:gridCol w:w="440"/>
        <w:gridCol w:w="440"/>
        <w:gridCol w:w="440"/>
        <w:gridCol w:w="440"/>
        <w:gridCol w:w="440"/>
        <w:gridCol w:w="442"/>
        <w:gridCol w:w="440"/>
        <w:gridCol w:w="440"/>
        <w:gridCol w:w="440"/>
        <w:gridCol w:w="442"/>
        <w:gridCol w:w="442"/>
        <w:gridCol w:w="349"/>
        <w:gridCol w:w="104"/>
        <w:gridCol w:w="133"/>
        <w:gridCol w:w="237"/>
        <w:gridCol w:w="147"/>
        <w:gridCol w:w="89"/>
        <w:gridCol w:w="237"/>
        <w:gridCol w:w="191"/>
        <w:gridCol w:w="46"/>
        <w:gridCol w:w="237"/>
        <w:gridCol w:w="237"/>
        <w:gridCol w:w="237"/>
        <w:gridCol w:w="237"/>
        <w:gridCol w:w="42"/>
        <w:gridCol w:w="195"/>
        <w:gridCol w:w="237"/>
        <w:gridCol w:w="86"/>
        <w:gridCol w:w="151"/>
        <w:gridCol w:w="237"/>
        <w:gridCol w:w="127"/>
        <w:gridCol w:w="109"/>
        <w:gridCol w:w="237"/>
        <w:gridCol w:w="169"/>
        <w:gridCol w:w="68"/>
        <w:gridCol w:w="237"/>
        <w:gridCol w:w="236"/>
      </w:tblGrid>
      <w:tr w:rsidR="00885A6E" w:rsidRPr="00885A6E" w:rsidTr="008173C7">
        <w:trPr>
          <w:trHeight w:val="570"/>
        </w:trPr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3C7" w:rsidRDefault="008173C7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3239B" w:rsidRDefault="00A3239B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3239B" w:rsidRDefault="00A3239B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3239B" w:rsidRDefault="00A3239B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3239B" w:rsidRDefault="00A3239B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3239B" w:rsidRDefault="00A3239B" w:rsidP="00A32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баллов (общий балл/количество учащихся/% учащихся)</w:t>
            </w:r>
          </w:p>
        </w:tc>
      </w:tr>
      <w:tr w:rsidR="00C04373" w:rsidRPr="00885A6E" w:rsidTr="00C04373">
        <w:trPr>
          <w:trHeight w:val="735"/>
        </w:trPr>
        <w:tc>
          <w:tcPr>
            <w:tcW w:w="2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885A6E" w:rsidRPr="008173C7" w:rsidTr="00C04373">
        <w:trPr>
          <w:trHeight w:val="735"/>
        </w:trPr>
        <w:tc>
          <w:tcPr>
            <w:tcW w:w="2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85A6E" w:rsidRPr="008173C7" w:rsidTr="00C04373">
        <w:trPr>
          <w:trHeight w:val="735"/>
        </w:trPr>
        <w:tc>
          <w:tcPr>
            <w:tcW w:w="2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2,9%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8,8%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11,8%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2,9%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14,7%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5,9%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2,9%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8,8%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8,8%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11,8%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5,9%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5,9%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2,9%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6E" w:rsidRPr="00885A6E" w:rsidRDefault="00885A6E" w:rsidP="00885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85A6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5,9%</w:t>
            </w:r>
          </w:p>
        </w:tc>
      </w:tr>
      <w:tr w:rsidR="00885A6E" w:rsidRPr="008173C7" w:rsidTr="00C04373">
        <w:trPr>
          <w:trHeight w:val="73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885A6E" w:rsidRPr="00885A6E" w:rsidTr="008173C7">
              <w:trPr>
                <w:trHeight w:val="73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A6E" w:rsidRPr="00885A6E" w:rsidRDefault="00885A6E" w:rsidP="00885A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173C7">
                    <w:rPr>
                      <w:rFonts w:ascii="Calibri" w:eastAsia="Times New Roman" w:hAnsi="Calibri" w:cs="Calibri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26035</wp:posOffset>
                        </wp:positionH>
                        <wp:positionV relativeFrom="paragraph">
                          <wp:posOffset>86995</wp:posOffset>
                        </wp:positionV>
                        <wp:extent cx="5962650" cy="2400300"/>
                        <wp:effectExtent l="0" t="0" r="19050" b="19050"/>
                        <wp:wrapNone/>
                        <wp:docPr id="3" name="Диаграмма 3">
                          <a:extLst xmlns:a="http://schemas.openxmlformats.org/drawingml/2006/main"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20B56DEA-EAAA-4A99-8ACD-5E263B1DEB93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A6E" w:rsidRPr="00885A6E" w:rsidTr="00C04373">
        <w:trPr>
          <w:trHeight w:val="73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A6E" w:rsidRPr="00885A6E" w:rsidTr="00C04373">
        <w:trPr>
          <w:trHeight w:val="73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A6E" w:rsidRPr="00885A6E" w:rsidTr="00C04373">
        <w:trPr>
          <w:trHeight w:val="73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A6E" w:rsidRPr="00885A6E" w:rsidTr="00C04373">
        <w:trPr>
          <w:trHeight w:val="708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A6E" w:rsidRPr="00885A6E" w:rsidTr="00C04373">
        <w:trPr>
          <w:trHeight w:val="708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173C7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320675</wp:posOffset>
                  </wp:positionV>
                  <wp:extent cx="5981700" cy="2667000"/>
                  <wp:effectExtent l="19050" t="0" r="19050" b="0"/>
                  <wp:wrapNone/>
                  <wp:docPr id="4" name="Диаграмма 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2F9D154B-52F1-4C09-98EA-7491EF712BC5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A6E" w:rsidRPr="00885A6E" w:rsidTr="00C04373">
        <w:trPr>
          <w:trHeight w:val="708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A6E" w:rsidRPr="00885A6E" w:rsidTr="00C04373">
        <w:trPr>
          <w:trHeight w:val="708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A6E" w:rsidRPr="00885A6E" w:rsidTr="00C04373">
        <w:trPr>
          <w:trHeight w:val="708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A6E" w:rsidRPr="00885A6E" w:rsidTr="00C04373">
        <w:trPr>
          <w:trHeight w:val="73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A6E" w:rsidRPr="00885A6E" w:rsidTr="00C04373">
        <w:trPr>
          <w:trHeight w:val="57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A6E" w:rsidRPr="00885A6E" w:rsidTr="00C04373">
        <w:trPr>
          <w:trHeight w:val="57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6E" w:rsidRPr="00885A6E" w:rsidRDefault="00885A6E" w:rsidP="00885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85A6E" w:rsidRDefault="00885A6E"/>
    <w:tbl>
      <w:tblPr>
        <w:tblStyle w:val="a3"/>
        <w:tblW w:w="0" w:type="auto"/>
        <w:tblLook w:val="04A0"/>
      </w:tblPr>
      <w:tblGrid>
        <w:gridCol w:w="4921"/>
        <w:gridCol w:w="2073"/>
        <w:gridCol w:w="2577"/>
      </w:tblGrid>
      <w:tr w:rsidR="008173C7" w:rsidRPr="008173C7" w:rsidTr="008173C7">
        <w:trPr>
          <w:trHeight w:val="570"/>
        </w:trPr>
        <w:tc>
          <w:tcPr>
            <w:tcW w:w="7120" w:type="dxa"/>
            <w:noWrap/>
            <w:hideMark/>
          </w:tcPr>
          <w:p w:rsidR="008173C7" w:rsidRPr="008173C7" w:rsidRDefault="008173C7" w:rsidP="008173C7">
            <w:pPr>
              <w:rPr>
                <w:b/>
                <w:bCs/>
              </w:rPr>
            </w:pPr>
            <w:r w:rsidRPr="008173C7">
              <w:rPr>
                <w:b/>
                <w:bCs/>
              </w:rPr>
              <w:t>ЕГЭ-математика (базовый уровень)</w:t>
            </w:r>
          </w:p>
        </w:tc>
        <w:tc>
          <w:tcPr>
            <w:tcW w:w="2940" w:type="dxa"/>
            <w:hideMark/>
          </w:tcPr>
          <w:p w:rsidR="008173C7" w:rsidRPr="008173C7" w:rsidRDefault="008173C7" w:rsidP="008173C7">
            <w:r w:rsidRPr="008173C7">
              <w:t>Количество учащихся</w:t>
            </w:r>
          </w:p>
        </w:tc>
        <w:tc>
          <w:tcPr>
            <w:tcW w:w="3680" w:type="dxa"/>
            <w:hideMark/>
          </w:tcPr>
          <w:p w:rsidR="008173C7" w:rsidRPr="008173C7" w:rsidRDefault="008173C7" w:rsidP="008173C7">
            <w:r w:rsidRPr="008173C7">
              <w:t>% учащихся</w:t>
            </w:r>
          </w:p>
        </w:tc>
      </w:tr>
      <w:tr w:rsidR="008173C7" w:rsidRPr="008173C7" w:rsidTr="008173C7">
        <w:trPr>
          <w:trHeight w:val="570"/>
        </w:trPr>
        <w:tc>
          <w:tcPr>
            <w:tcW w:w="7120" w:type="dxa"/>
            <w:noWrap/>
            <w:hideMark/>
          </w:tcPr>
          <w:p w:rsidR="008173C7" w:rsidRPr="008173C7" w:rsidRDefault="008173C7" w:rsidP="008173C7">
            <w:r w:rsidRPr="008173C7">
              <w:t>Отметка за экзамен совпадает с отметкой за период</w:t>
            </w:r>
          </w:p>
        </w:tc>
        <w:tc>
          <w:tcPr>
            <w:tcW w:w="2940" w:type="dxa"/>
            <w:noWrap/>
            <w:hideMark/>
          </w:tcPr>
          <w:p w:rsidR="008173C7" w:rsidRPr="008173C7" w:rsidRDefault="008173C7" w:rsidP="008173C7">
            <w:r w:rsidRPr="008173C7">
              <w:t>17</w:t>
            </w:r>
          </w:p>
        </w:tc>
        <w:tc>
          <w:tcPr>
            <w:tcW w:w="3680" w:type="dxa"/>
            <w:noWrap/>
            <w:hideMark/>
          </w:tcPr>
          <w:p w:rsidR="008173C7" w:rsidRPr="008173C7" w:rsidRDefault="008173C7" w:rsidP="008173C7">
            <w:r w:rsidRPr="008173C7">
              <w:t>50,0%</w:t>
            </w:r>
          </w:p>
        </w:tc>
      </w:tr>
      <w:tr w:rsidR="008173C7" w:rsidRPr="008173C7" w:rsidTr="008173C7">
        <w:trPr>
          <w:trHeight w:val="570"/>
        </w:trPr>
        <w:tc>
          <w:tcPr>
            <w:tcW w:w="7120" w:type="dxa"/>
            <w:noWrap/>
            <w:hideMark/>
          </w:tcPr>
          <w:p w:rsidR="008173C7" w:rsidRPr="008173C7" w:rsidRDefault="008173C7" w:rsidP="008173C7">
            <w:r w:rsidRPr="008173C7">
              <w:t>Отметка за экзамен выше отметки за период</w:t>
            </w:r>
          </w:p>
        </w:tc>
        <w:tc>
          <w:tcPr>
            <w:tcW w:w="2940" w:type="dxa"/>
            <w:noWrap/>
            <w:hideMark/>
          </w:tcPr>
          <w:p w:rsidR="008173C7" w:rsidRPr="008173C7" w:rsidRDefault="008173C7" w:rsidP="008173C7">
            <w:r w:rsidRPr="008173C7">
              <w:t>3</w:t>
            </w:r>
          </w:p>
        </w:tc>
        <w:tc>
          <w:tcPr>
            <w:tcW w:w="3680" w:type="dxa"/>
            <w:noWrap/>
            <w:hideMark/>
          </w:tcPr>
          <w:p w:rsidR="008173C7" w:rsidRPr="008173C7" w:rsidRDefault="008173C7" w:rsidP="008173C7">
            <w:r w:rsidRPr="008173C7">
              <w:t>8,8%</w:t>
            </w:r>
          </w:p>
        </w:tc>
      </w:tr>
      <w:tr w:rsidR="008173C7" w:rsidRPr="008173C7" w:rsidTr="008173C7">
        <w:trPr>
          <w:trHeight w:val="570"/>
        </w:trPr>
        <w:tc>
          <w:tcPr>
            <w:tcW w:w="7120" w:type="dxa"/>
            <w:noWrap/>
            <w:hideMark/>
          </w:tcPr>
          <w:p w:rsidR="008173C7" w:rsidRPr="008173C7" w:rsidRDefault="008173C7" w:rsidP="008173C7">
            <w:r w:rsidRPr="008173C7">
              <w:t>Отметка за экзамен ниже отметки за период</w:t>
            </w:r>
          </w:p>
        </w:tc>
        <w:tc>
          <w:tcPr>
            <w:tcW w:w="2940" w:type="dxa"/>
            <w:noWrap/>
            <w:hideMark/>
          </w:tcPr>
          <w:p w:rsidR="008173C7" w:rsidRPr="008173C7" w:rsidRDefault="008173C7" w:rsidP="008173C7">
            <w:r w:rsidRPr="008173C7">
              <w:t>17</w:t>
            </w:r>
          </w:p>
        </w:tc>
        <w:tc>
          <w:tcPr>
            <w:tcW w:w="3680" w:type="dxa"/>
            <w:noWrap/>
            <w:hideMark/>
          </w:tcPr>
          <w:p w:rsidR="008173C7" w:rsidRPr="008173C7" w:rsidRDefault="008173C7" w:rsidP="008173C7">
            <w:r w:rsidRPr="008173C7">
              <w:t>50,0%</w:t>
            </w:r>
          </w:p>
        </w:tc>
      </w:tr>
    </w:tbl>
    <w:p w:rsidR="008173C7" w:rsidRDefault="008173C7"/>
    <w:p w:rsidR="00C04373" w:rsidRDefault="00C04373"/>
    <w:p w:rsidR="008173C7" w:rsidRDefault="008173C7"/>
    <w:p w:rsidR="005A2C0B" w:rsidRPr="005A2C0B" w:rsidRDefault="008173C7" w:rsidP="006221D2">
      <w:r w:rsidRPr="008173C7">
        <w:rPr>
          <w:noProof/>
          <w:lang w:eastAsia="ru-RU"/>
        </w:rPr>
        <w:drawing>
          <wp:inline distT="0" distB="0" distL="0" distR="0">
            <wp:extent cx="6213233" cy="4145789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556" cy="414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1007"/>
        <w:gridCol w:w="407"/>
        <w:gridCol w:w="407"/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5A2C0B" w:rsidRPr="005A2C0B" w:rsidTr="005A2C0B">
        <w:trPr>
          <w:trHeight w:val="540"/>
        </w:trPr>
        <w:tc>
          <w:tcPr>
            <w:tcW w:w="9571" w:type="dxa"/>
            <w:gridSpan w:val="22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24"/>
                <w:szCs w:val="24"/>
              </w:rPr>
            </w:pPr>
            <w:r w:rsidRPr="005A2C0B">
              <w:rPr>
                <w:bCs/>
                <w:sz w:val="24"/>
                <w:szCs w:val="24"/>
              </w:rPr>
              <w:t>Статистика по заданиям</w:t>
            </w:r>
          </w:p>
        </w:tc>
      </w:tr>
      <w:tr w:rsidR="005A2C0B" w:rsidRPr="005A2C0B" w:rsidTr="005A2C0B">
        <w:trPr>
          <w:trHeight w:val="575"/>
        </w:trPr>
        <w:tc>
          <w:tcPr>
            <w:tcW w:w="2695" w:type="dxa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Задания и критерии:</w:t>
            </w:r>
          </w:p>
        </w:tc>
        <w:tc>
          <w:tcPr>
            <w:tcW w:w="329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29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28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28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28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28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27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27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27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27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27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27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27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27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27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27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27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27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27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327" w:type="dxa"/>
            <w:noWrap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jc w:val="center"/>
              <w:rPr>
                <w:bCs/>
                <w:sz w:val="16"/>
                <w:szCs w:val="16"/>
              </w:rPr>
            </w:pPr>
            <w:r w:rsidRPr="005A2C0B">
              <w:rPr>
                <w:bCs/>
                <w:sz w:val="16"/>
                <w:szCs w:val="16"/>
              </w:rPr>
              <w:t>21</w:t>
            </w:r>
          </w:p>
        </w:tc>
      </w:tr>
      <w:tr w:rsidR="005A2C0B" w:rsidRPr="005A2C0B" w:rsidTr="005A2C0B">
        <w:trPr>
          <w:trHeight w:val="805"/>
        </w:trPr>
        <w:tc>
          <w:tcPr>
            <w:tcW w:w="2695" w:type="dxa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rPr>
                <w:b/>
                <w:bCs/>
                <w:sz w:val="16"/>
                <w:szCs w:val="16"/>
              </w:rPr>
            </w:pPr>
            <w:r w:rsidRPr="005A2C0B">
              <w:rPr>
                <w:b/>
                <w:bCs/>
                <w:sz w:val="16"/>
                <w:szCs w:val="16"/>
              </w:rPr>
              <w:t xml:space="preserve">% </w:t>
            </w:r>
            <w:proofErr w:type="gramStart"/>
            <w:r w:rsidRPr="005A2C0B">
              <w:rPr>
                <w:b/>
                <w:bCs/>
                <w:sz w:val="16"/>
                <w:szCs w:val="16"/>
              </w:rPr>
              <w:t>набравших</w:t>
            </w:r>
            <w:proofErr w:type="gramEnd"/>
            <w:r w:rsidRPr="005A2C0B">
              <w:rPr>
                <w:b/>
                <w:bCs/>
                <w:sz w:val="16"/>
                <w:szCs w:val="16"/>
              </w:rPr>
              <w:t xml:space="preserve"> максимальный балл</w:t>
            </w:r>
          </w:p>
        </w:tc>
        <w:tc>
          <w:tcPr>
            <w:tcW w:w="329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64,7%</w:t>
            </w:r>
          </w:p>
        </w:tc>
        <w:tc>
          <w:tcPr>
            <w:tcW w:w="329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91,2%</w:t>
            </w:r>
          </w:p>
        </w:tc>
        <w:tc>
          <w:tcPr>
            <w:tcW w:w="328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67,6%</w:t>
            </w:r>
          </w:p>
        </w:tc>
        <w:tc>
          <w:tcPr>
            <w:tcW w:w="328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76,5%</w:t>
            </w:r>
          </w:p>
        </w:tc>
        <w:tc>
          <w:tcPr>
            <w:tcW w:w="328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52,9%</w:t>
            </w:r>
          </w:p>
        </w:tc>
        <w:tc>
          <w:tcPr>
            <w:tcW w:w="328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64,7%</w:t>
            </w:r>
          </w:p>
        </w:tc>
        <w:tc>
          <w:tcPr>
            <w:tcW w:w="328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94,1%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88,2%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64,7%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67,6%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38,2%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67,6%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47,1%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64,7%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79,4%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73,5%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70,6%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47,1%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38,2%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26,5%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23,5%</w:t>
            </w:r>
          </w:p>
        </w:tc>
      </w:tr>
      <w:tr w:rsidR="005A2C0B" w:rsidRPr="005A2C0B" w:rsidTr="005A2C0B">
        <w:trPr>
          <w:trHeight w:val="805"/>
        </w:trPr>
        <w:tc>
          <w:tcPr>
            <w:tcW w:w="2695" w:type="dxa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rPr>
                <w:b/>
                <w:bCs/>
                <w:sz w:val="16"/>
                <w:szCs w:val="16"/>
              </w:rPr>
            </w:pPr>
            <w:r w:rsidRPr="005A2C0B">
              <w:rPr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5A2C0B">
              <w:rPr>
                <w:b/>
                <w:bCs/>
                <w:sz w:val="16"/>
                <w:szCs w:val="16"/>
              </w:rPr>
              <w:t>несправившихся</w:t>
            </w:r>
            <w:proofErr w:type="spellEnd"/>
            <w:r w:rsidRPr="005A2C0B">
              <w:rPr>
                <w:b/>
                <w:bCs/>
                <w:sz w:val="16"/>
                <w:szCs w:val="16"/>
              </w:rPr>
              <w:t xml:space="preserve"> с заданием</w:t>
            </w:r>
          </w:p>
        </w:tc>
        <w:tc>
          <w:tcPr>
            <w:tcW w:w="329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35,3%</w:t>
            </w:r>
          </w:p>
        </w:tc>
        <w:tc>
          <w:tcPr>
            <w:tcW w:w="329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8,8%</w:t>
            </w:r>
          </w:p>
        </w:tc>
        <w:tc>
          <w:tcPr>
            <w:tcW w:w="328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32,4%</w:t>
            </w:r>
          </w:p>
        </w:tc>
        <w:tc>
          <w:tcPr>
            <w:tcW w:w="328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23,5%</w:t>
            </w:r>
          </w:p>
        </w:tc>
        <w:tc>
          <w:tcPr>
            <w:tcW w:w="328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47,1%</w:t>
            </w:r>
          </w:p>
        </w:tc>
        <w:tc>
          <w:tcPr>
            <w:tcW w:w="328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35,3%</w:t>
            </w:r>
          </w:p>
        </w:tc>
        <w:tc>
          <w:tcPr>
            <w:tcW w:w="328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5,9%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11,8%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35,3%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32,4%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61,8%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32,4%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52,9%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35,3%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20,6%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26,5%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29,4%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52,9%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61,8%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73,5%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76,5%</w:t>
            </w:r>
          </w:p>
        </w:tc>
      </w:tr>
      <w:tr w:rsidR="005A2C0B" w:rsidRPr="005A2C0B" w:rsidTr="005A2C0B">
        <w:trPr>
          <w:trHeight w:val="805"/>
        </w:trPr>
        <w:tc>
          <w:tcPr>
            <w:tcW w:w="2695" w:type="dxa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  <w:rPr>
                <w:b/>
                <w:bCs/>
                <w:sz w:val="16"/>
                <w:szCs w:val="16"/>
              </w:rPr>
            </w:pPr>
            <w:r w:rsidRPr="005A2C0B">
              <w:rPr>
                <w:b/>
                <w:bCs/>
                <w:sz w:val="16"/>
                <w:szCs w:val="16"/>
              </w:rPr>
              <w:t>Процент выполнения задания:</w:t>
            </w:r>
          </w:p>
        </w:tc>
        <w:tc>
          <w:tcPr>
            <w:tcW w:w="329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64,7%</w:t>
            </w:r>
          </w:p>
        </w:tc>
        <w:tc>
          <w:tcPr>
            <w:tcW w:w="329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91,2%</w:t>
            </w:r>
          </w:p>
        </w:tc>
        <w:tc>
          <w:tcPr>
            <w:tcW w:w="328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67,6%</w:t>
            </w:r>
          </w:p>
        </w:tc>
        <w:tc>
          <w:tcPr>
            <w:tcW w:w="328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76,5%</w:t>
            </w:r>
          </w:p>
        </w:tc>
        <w:tc>
          <w:tcPr>
            <w:tcW w:w="328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52,9%</w:t>
            </w:r>
          </w:p>
        </w:tc>
        <w:tc>
          <w:tcPr>
            <w:tcW w:w="328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64,7%</w:t>
            </w:r>
          </w:p>
        </w:tc>
        <w:tc>
          <w:tcPr>
            <w:tcW w:w="328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94,1%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88,2%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64,7%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67,6%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38,2%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67,6%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47,1%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64,7%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79,4%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73,5%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70,6%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47,1%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38,2%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26,5%</w:t>
            </w:r>
          </w:p>
        </w:tc>
        <w:tc>
          <w:tcPr>
            <w:tcW w:w="327" w:type="dxa"/>
            <w:noWrap/>
            <w:textDirection w:val="btLr"/>
            <w:hideMark/>
          </w:tcPr>
          <w:p w:rsidR="005A2C0B" w:rsidRPr="005A2C0B" w:rsidRDefault="005A2C0B" w:rsidP="005A2C0B">
            <w:pPr>
              <w:tabs>
                <w:tab w:val="left" w:pos="2150"/>
              </w:tabs>
            </w:pPr>
            <w:r w:rsidRPr="005A2C0B">
              <w:t>23,5%</w:t>
            </w:r>
          </w:p>
        </w:tc>
      </w:tr>
    </w:tbl>
    <w:p w:rsidR="005A2C0B" w:rsidRDefault="00C04373" w:rsidP="005A2C0B">
      <w:pPr>
        <w:tabs>
          <w:tab w:val="left" w:pos="2150"/>
        </w:tabs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112395</wp:posOffset>
            </wp:positionV>
            <wp:extent cx="6038850" cy="2971800"/>
            <wp:effectExtent l="19050" t="0" r="19050" b="0"/>
            <wp:wrapNone/>
            <wp:docPr id="6" name="Диаграмма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47EEA987-C72D-4C0A-9AC8-C922955F373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8173C7" w:rsidRDefault="008173C7" w:rsidP="005A2C0B">
      <w:pPr>
        <w:tabs>
          <w:tab w:val="left" w:pos="2150"/>
        </w:tabs>
      </w:pPr>
    </w:p>
    <w:p w:rsidR="005A2C0B" w:rsidRDefault="005A2C0B" w:rsidP="005A2C0B">
      <w:pPr>
        <w:tabs>
          <w:tab w:val="left" w:pos="2150"/>
        </w:tabs>
      </w:pPr>
    </w:p>
    <w:p w:rsidR="005A2C0B" w:rsidRDefault="005A2C0B" w:rsidP="005A2C0B">
      <w:pPr>
        <w:tabs>
          <w:tab w:val="left" w:pos="2150"/>
        </w:tabs>
      </w:pPr>
    </w:p>
    <w:p w:rsidR="005A2C0B" w:rsidRDefault="005A2C0B" w:rsidP="005A2C0B">
      <w:pPr>
        <w:tabs>
          <w:tab w:val="left" w:pos="2150"/>
        </w:tabs>
      </w:pPr>
    </w:p>
    <w:p w:rsidR="005A2C0B" w:rsidRDefault="005A2C0B" w:rsidP="005A2C0B">
      <w:pPr>
        <w:tabs>
          <w:tab w:val="left" w:pos="2150"/>
        </w:tabs>
      </w:pPr>
    </w:p>
    <w:p w:rsidR="005A2C0B" w:rsidRDefault="005A2C0B" w:rsidP="005A2C0B">
      <w:pPr>
        <w:tabs>
          <w:tab w:val="left" w:pos="2150"/>
        </w:tabs>
      </w:pPr>
    </w:p>
    <w:p w:rsidR="00C04373" w:rsidRDefault="00C04373" w:rsidP="005A2C0B">
      <w:pPr>
        <w:tabs>
          <w:tab w:val="left" w:pos="2150"/>
        </w:tabs>
      </w:pP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C04373" w:rsidRPr="005A2C0B" w:rsidTr="00C04373">
        <w:trPr>
          <w:trHeight w:val="570"/>
        </w:trPr>
        <w:tc>
          <w:tcPr>
            <w:tcW w:w="9571" w:type="dxa"/>
            <w:noWrap/>
            <w:hideMark/>
          </w:tcPr>
          <w:p w:rsidR="00C04373" w:rsidRPr="005A2C0B" w:rsidRDefault="00C04373" w:rsidP="00C04373">
            <w:pPr>
              <w:tabs>
                <w:tab w:val="left" w:pos="21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A2C0B">
              <w:rPr>
                <w:b/>
                <w:bCs/>
                <w:sz w:val="24"/>
                <w:szCs w:val="24"/>
              </w:rPr>
              <w:t>Задания, с которыми не справились более 50% учащихся</w:t>
            </w:r>
          </w:p>
        </w:tc>
      </w:tr>
      <w:tr w:rsidR="00C04373" w:rsidRPr="005A2C0B" w:rsidTr="00C04373">
        <w:trPr>
          <w:trHeight w:val="570"/>
        </w:trPr>
        <w:tc>
          <w:tcPr>
            <w:tcW w:w="9571" w:type="dxa"/>
            <w:hideMark/>
          </w:tcPr>
          <w:p w:rsidR="00C04373" w:rsidRPr="005A2C0B" w:rsidRDefault="00C04373" w:rsidP="00C04373">
            <w:pPr>
              <w:tabs>
                <w:tab w:val="left" w:pos="2150"/>
              </w:tabs>
              <w:jc w:val="center"/>
              <w:rPr>
                <w:sz w:val="24"/>
                <w:szCs w:val="24"/>
              </w:rPr>
            </w:pPr>
            <w:r w:rsidRPr="005A2C0B">
              <w:rPr>
                <w:sz w:val="24"/>
                <w:szCs w:val="24"/>
              </w:rPr>
              <w:t>11, 13, 18, 19, 20, 21,</w:t>
            </w:r>
          </w:p>
        </w:tc>
      </w:tr>
      <w:tr w:rsidR="00C04373" w:rsidRPr="005A2C0B" w:rsidTr="00C04373">
        <w:trPr>
          <w:trHeight w:val="570"/>
        </w:trPr>
        <w:tc>
          <w:tcPr>
            <w:tcW w:w="9571" w:type="dxa"/>
            <w:noWrap/>
            <w:hideMark/>
          </w:tcPr>
          <w:p w:rsidR="00C04373" w:rsidRPr="005A2C0B" w:rsidRDefault="00C04373" w:rsidP="00C043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Задания, которые вызвали затруднения у 1-2 учащихся</w:t>
            </w:r>
          </w:p>
        </w:tc>
      </w:tr>
      <w:tr w:rsidR="00C04373" w:rsidRPr="005A2C0B" w:rsidTr="00C04373">
        <w:trPr>
          <w:trHeight w:val="570"/>
        </w:trPr>
        <w:tc>
          <w:tcPr>
            <w:tcW w:w="9571" w:type="dxa"/>
            <w:noWrap/>
            <w:hideMark/>
          </w:tcPr>
          <w:p w:rsidR="00C04373" w:rsidRPr="005A2C0B" w:rsidRDefault="00C04373" w:rsidP="00C0437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C04373" w:rsidRDefault="00C04373" w:rsidP="005A2C0B">
      <w:pPr>
        <w:tabs>
          <w:tab w:val="left" w:pos="2150"/>
        </w:tabs>
      </w:pPr>
    </w:p>
    <w:p w:rsidR="00C04373" w:rsidRDefault="00C04373" w:rsidP="00C0437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 w:rsidR="00C04373" w:rsidRPr="00A3239B" w:rsidRDefault="00C04373" w:rsidP="00A3239B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 выпускники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успешно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справились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 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(1, 2, 7, 19)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уравнения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неравенства</w:t>
      </w:r>
      <w:r>
        <w:rPr>
          <w:rFonts w:hAnsi="Times New Roman" w:cs="Times New Roman"/>
          <w:color w:val="000000"/>
          <w:sz w:val="24"/>
          <w:szCs w:val="24"/>
        </w:rPr>
        <w:t xml:space="preserve"> (9, 17). </w:t>
      </w:r>
      <w:r>
        <w:rPr>
          <w:rFonts w:hAnsi="Times New Roman" w:cs="Times New Roman"/>
          <w:color w:val="000000"/>
          <w:sz w:val="24"/>
          <w:szCs w:val="24"/>
        </w:rPr>
        <w:t>У </w:t>
      </w:r>
      <w:r w:rsidR="00A3239B">
        <w:rPr>
          <w:rFonts w:hAnsi="Times New Roman" w:cs="Times New Roman"/>
          <w:color w:val="000000"/>
          <w:sz w:val="24"/>
          <w:szCs w:val="24"/>
        </w:rPr>
        <w:t>более</w:t>
      </w:r>
      <w:r w:rsidR="00A3239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50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вызвало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затруднение</w:t>
      </w:r>
      <w:r w:rsidR="00A3239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3239B">
        <w:rPr>
          <w:rFonts w:hAnsi="Times New Roman" w:cs="Times New Roman"/>
          <w:color w:val="000000"/>
          <w:sz w:val="24"/>
          <w:szCs w:val="24"/>
        </w:rPr>
        <w:t>11,13,18,19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проверяющее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геометрическими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фигурами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3239B">
        <w:rPr>
          <w:rFonts w:hAnsi="Times New Roman" w:cs="Times New Roman"/>
          <w:color w:val="000000"/>
          <w:sz w:val="24"/>
          <w:szCs w:val="24"/>
        </w:rPr>
        <w:t>У</w:t>
      </w:r>
      <w:r w:rsidRPr="00A3239B">
        <w:rPr>
          <w:rFonts w:hAnsi="Times New Roman" w:cs="Times New Roman"/>
          <w:color w:val="000000"/>
          <w:sz w:val="24"/>
          <w:szCs w:val="24"/>
        </w:rPr>
        <w:t>мения выполнять</w:t>
      </w:r>
      <w:r w:rsidRPr="00A323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3239B">
        <w:rPr>
          <w:rFonts w:hAnsi="Times New Roman" w:cs="Times New Roman"/>
          <w:color w:val="000000"/>
          <w:sz w:val="24"/>
          <w:szCs w:val="24"/>
        </w:rPr>
        <w:t>действия</w:t>
      </w:r>
      <w:r w:rsidRPr="00A323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3239B">
        <w:rPr>
          <w:rFonts w:hAnsi="Times New Roman" w:cs="Times New Roman"/>
          <w:color w:val="000000"/>
          <w:sz w:val="24"/>
          <w:szCs w:val="24"/>
        </w:rPr>
        <w:t>с</w:t>
      </w:r>
      <w:r w:rsidRPr="00A323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3239B">
        <w:rPr>
          <w:rFonts w:hAnsi="Times New Roman" w:cs="Times New Roman"/>
          <w:color w:val="000000"/>
          <w:sz w:val="24"/>
          <w:szCs w:val="24"/>
        </w:rPr>
        <w:t>функциями</w:t>
      </w:r>
      <w:r w:rsidRPr="00A3239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3239B">
        <w:rPr>
          <w:rFonts w:hAnsi="Times New Roman" w:cs="Times New Roman"/>
          <w:color w:val="000000"/>
          <w:sz w:val="24"/>
          <w:szCs w:val="24"/>
        </w:rPr>
        <w:t>а</w:t>
      </w:r>
      <w:r w:rsidRPr="00A323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3239B">
        <w:rPr>
          <w:rFonts w:hAnsi="Times New Roman" w:cs="Times New Roman"/>
          <w:color w:val="000000"/>
          <w:sz w:val="24"/>
          <w:szCs w:val="24"/>
        </w:rPr>
        <w:t>также задания</w:t>
      </w:r>
      <w:r w:rsidRPr="00A3239B">
        <w:rPr>
          <w:rFonts w:hAnsi="Times New Roman" w:cs="Times New Roman"/>
          <w:color w:val="000000"/>
          <w:sz w:val="24"/>
          <w:szCs w:val="24"/>
        </w:rPr>
        <w:t xml:space="preserve"> 20, 21, </w:t>
      </w:r>
      <w:r w:rsidRPr="00A3239B">
        <w:rPr>
          <w:rFonts w:hAnsi="Times New Roman" w:cs="Times New Roman"/>
          <w:color w:val="000000"/>
          <w:sz w:val="24"/>
          <w:szCs w:val="24"/>
        </w:rPr>
        <w:t>проверяющие</w:t>
      </w:r>
      <w:r w:rsidRPr="00A323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3239B">
        <w:rPr>
          <w:rFonts w:hAnsi="Times New Roman" w:cs="Times New Roman"/>
          <w:color w:val="000000"/>
          <w:sz w:val="24"/>
          <w:szCs w:val="24"/>
        </w:rPr>
        <w:t>умение</w:t>
      </w:r>
      <w:r w:rsidRPr="00A323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3239B">
        <w:rPr>
          <w:rFonts w:hAnsi="Times New Roman" w:cs="Times New Roman"/>
          <w:color w:val="000000"/>
          <w:sz w:val="24"/>
          <w:szCs w:val="24"/>
        </w:rPr>
        <w:t>строить</w:t>
      </w:r>
      <w:r w:rsidRPr="00A323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3239B">
        <w:rPr>
          <w:rFonts w:hAnsi="Times New Roman" w:cs="Times New Roman"/>
          <w:color w:val="000000"/>
          <w:sz w:val="24"/>
          <w:szCs w:val="24"/>
        </w:rPr>
        <w:t>и</w:t>
      </w:r>
      <w:r w:rsidRPr="00A323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3239B">
        <w:rPr>
          <w:rFonts w:hAnsi="Times New Roman" w:cs="Times New Roman"/>
          <w:color w:val="000000"/>
          <w:sz w:val="24"/>
          <w:szCs w:val="24"/>
        </w:rPr>
        <w:t>исследовать</w:t>
      </w:r>
      <w:r w:rsidRPr="00A323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3239B">
        <w:rPr>
          <w:rFonts w:hAnsi="Times New Roman" w:cs="Times New Roman"/>
          <w:color w:val="000000"/>
          <w:sz w:val="24"/>
          <w:szCs w:val="24"/>
        </w:rPr>
        <w:t>простейшие</w:t>
      </w:r>
      <w:r w:rsidRPr="00A323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3239B">
        <w:rPr>
          <w:rFonts w:hAnsi="Times New Roman" w:cs="Times New Roman"/>
          <w:color w:val="000000"/>
          <w:sz w:val="24"/>
          <w:szCs w:val="24"/>
        </w:rPr>
        <w:t>математические</w:t>
      </w:r>
      <w:r w:rsidRPr="00A323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3239B">
        <w:rPr>
          <w:rFonts w:hAnsi="Times New Roman" w:cs="Times New Roman"/>
          <w:color w:val="000000"/>
          <w:sz w:val="24"/>
          <w:szCs w:val="24"/>
        </w:rPr>
        <w:t>модели</w:t>
      </w:r>
      <w:r w:rsidRPr="00A3239B">
        <w:rPr>
          <w:rFonts w:hAnsi="Times New Roman" w:cs="Times New Roman"/>
          <w:color w:val="000000"/>
          <w:sz w:val="24"/>
          <w:szCs w:val="24"/>
        </w:rPr>
        <w:t>.</w:t>
      </w:r>
    </w:p>
    <w:p w:rsidR="00C04373" w:rsidRDefault="00C04373" w:rsidP="00C0437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 w:rsidR="00C04373" w:rsidRDefault="00C04373" w:rsidP="00C0437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экзамена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построением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исследованием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простейших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математических моделей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04373" w:rsidRDefault="00C04373" w:rsidP="00C0437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усилить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заданиями 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геометрии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04373" w:rsidRDefault="00C04373" w:rsidP="00C0437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Обратить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формулировки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04373" w:rsidRDefault="00C04373" w:rsidP="00C0437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выпускников провести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бланков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04373" w:rsidRDefault="00C04373" w:rsidP="00C0437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дифференцированную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выдавать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тренировки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высокомотивированным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A2C0B" w:rsidRDefault="005A2C0B" w:rsidP="005A2C0B">
      <w:pPr>
        <w:tabs>
          <w:tab w:val="left" w:pos="2150"/>
        </w:tabs>
      </w:pPr>
    </w:p>
    <w:p w:rsidR="007A2659" w:rsidRDefault="007A2659" w:rsidP="005A2C0B">
      <w:pPr>
        <w:tabs>
          <w:tab w:val="left" w:pos="2150"/>
        </w:tabs>
      </w:pPr>
    </w:p>
    <w:p w:rsidR="007A2659" w:rsidRPr="007A2659" w:rsidRDefault="007A2659" w:rsidP="005A2C0B">
      <w:pPr>
        <w:tabs>
          <w:tab w:val="left" w:pos="2150"/>
        </w:tabs>
        <w:rPr>
          <w:rFonts w:ascii="Times New Roman" w:hAnsi="Times New Roman" w:cs="Times New Roman"/>
        </w:rPr>
      </w:pPr>
      <w:r w:rsidRPr="007A2659">
        <w:rPr>
          <w:rFonts w:ascii="Times New Roman" w:hAnsi="Times New Roman" w:cs="Times New Roman"/>
        </w:rPr>
        <w:t>Зам</w:t>
      </w:r>
      <w:proofErr w:type="gramStart"/>
      <w:r w:rsidRPr="007A2659">
        <w:rPr>
          <w:rFonts w:ascii="Times New Roman" w:hAnsi="Times New Roman" w:cs="Times New Roman"/>
        </w:rPr>
        <w:t>.д</w:t>
      </w:r>
      <w:proofErr w:type="gramEnd"/>
      <w:r w:rsidRPr="007A2659">
        <w:rPr>
          <w:rFonts w:ascii="Times New Roman" w:hAnsi="Times New Roman" w:cs="Times New Roman"/>
        </w:rPr>
        <w:t xml:space="preserve">иректора  УВР                                                                     </w:t>
      </w:r>
      <w:proofErr w:type="spellStart"/>
      <w:r w:rsidRPr="007A2659">
        <w:rPr>
          <w:rFonts w:ascii="Times New Roman" w:hAnsi="Times New Roman" w:cs="Times New Roman"/>
        </w:rPr>
        <w:t>Ломовцева</w:t>
      </w:r>
      <w:proofErr w:type="spellEnd"/>
      <w:r w:rsidRPr="007A2659">
        <w:rPr>
          <w:rFonts w:ascii="Times New Roman" w:hAnsi="Times New Roman" w:cs="Times New Roman"/>
        </w:rPr>
        <w:t xml:space="preserve"> С.В.</w:t>
      </w:r>
    </w:p>
    <w:sectPr w:rsidR="007A2659" w:rsidRPr="007A2659" w:rsidSect="007D64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50" w:rsidRDefault="002D2D50" w:rsidP="005A2C0B">
      <w:pPr>
        <w:spacing w:after="0" w:line="240" w:lineRule="auto"/>
      </w:pPr>
      <w:r>
        <w:separator/>
      </w:r>
    </w:p>
  </w:endnote>
  <w:endnote w:type="continuationSeparator" w:id="0">
    <w:p w:rsidR="002D2D50" w:rsidRDefault="002D2D50" w:rsidP="005A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50" w:rsidRDefault="002D2D50" w:rsidP="005A2C0B">
      <w:pPr>
        <w:spacing w:after="0" w:line="240" w:lineRule="auto"/>
      </w:pPr>
      <w:r>
        <w:separator/>
      </w:r>
    </w:p>
  </w:footnote>
  <w:footnote w:type="continuationSeparator" w:id="0">
    <w:p w:rsidR="002D2D50" w:rsidRDefault="002D2D50" w:rsidP="005A2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72E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245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3121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5A6E"/>
    <w:rsid w:val="002D2D50"/>
    <w:rsid w:val="0044195A"/>
    <w:rsid w:val="00530083"/>
    <w:rsid w:val="005A2C0B"/>
    <w:rsid w:val="006221D2"/>
    <w:rsid w:val="00774595"/>
    <w:rsid w:val="00786350"/>
    <w:rsid w:val="007A2659"/>
    <w:rsid w:val="007D6466"/>
    <w:rsid w:val="008173C7"/>
    <w:rsid w:val="00885A6E"/>
    <w:rsid w:val="00A3239B"/>
    <w:rsid w:val="00C04373"/>
    <w:rsid w:val="00C34DD5"/>
    <w:rsid w:val="00E97E9C"/>
    <w:rsid w:val="00F5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C0B"/>
  </w:style>
  <w:style w:type="paragraph" w:styleId="a6">
    <w:name w:val="footer"/>
    <w:basedOn w:val="a"/>
    <w:link w:val="a7"/>
    <w:uiPriority w:val="99"/>
    <w:unhideWhenUsed/>
    <w:rsid w:val="005A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2C0B"/>
  </w:style>
  <w:style w:type="paragraph" w:styleId="a8">
    <w:name w:val="Balloon Text"/>
    <w:basedOn w:val="a"/>
    <w:link w:val="a9"/>
    <w:uiPriority w:val="99"/>
    <w:semiHidden/>
    <w:unhideWhenUsed/>
    <w:rsid w:val="0062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C0B"/>
  </w:style>
  <w:style w:type="paragraph" w:styleId="a6">
    <w:name w:val="footer"/>
    <w:basedOn w:val="a"/>
    <w:link w:val="a7"/>
    <w:uiPriority w:val="99"/>
    <w:unhideWhenUsed/>
    <w:rsid w:val="005A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2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\Desktop\&#1096;&#1072;&#1073;&#1083;&#1086;&#1085;&#1099;%20&#1072;&#1085;&#1072;&#1083;&#1080;&#1079;&#1072;&#1090;&#1086;&#1088;&#1099;%202023\&#1045;&#1043;&#1069;-&#1084;&#1072;&#1090;&#1077;&#1084;.-&#1041;&#1059;-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\Desktop\&#1096;&#1072;&#1073;&#1083;&#1086;&#1085;&#1099;%20&#1072;&#1085;&#1072;&#1083;&#1080;&#1079;&#1072;&#1090;&#1086;&#1088;&#1099;%202023\&#1045;&#1043;&#1069;-&#1084;&#1072;&#1090;&#1077;&#1084;.-&#1041;&#1059;-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\Desktop\&#1096;&#1072;&#1073;&#1083;&#1086;&#1085;&#1099;%20&#1072;&#1085;&#1072;&#1083;&#1080;&#1079;&#1072;&#1090;&#1086;&#1088;&#1099;%202023\&#1045;&#1043;&#1069;-&#1084;&#1072;&#1090;&#1077;&#1084;.-&#1041;&#1059;-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Анализ1!$W$2</c:f>
              <c:strCache>
                <c:ptCount val="1"/>
                <c:pt idx="0">
                  <c:v>Количество оценок</c:v>
                </c:pt>
              </c:strCache>
            </c:strRef>
          </c:tx>
          <c:dPt>
            <c:idx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7E-403F-937D-64598DC10B32}"/>
              </c:ext>
            </c:extLst>
          </c:dPt>
          <c:dPt>
            <c:idx val="1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7E-403F-937D-64598DC10B32}"/>
              </c:ext>
            </c:extLst>
          </c:dPt>
          <c:dPt>
            <c:idx val="2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C7E-403F-937D-64598DC10B32}"/>
              </c:ext>
            </c:extLst>
          </c:dPt>
          <c:dPt>
            <c:idx val="3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C7E-403F-937D-64598DC10B32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Анализ1!$T$3:$V$6</c:f>
              <c:strCache>
                <c:ptCount val="4"/>
                <c:pt idx="0">
                  <c:v>Количество 2</c:v>
                </c:pt>
                <c:pt idx="1">
                  <c:v>Количество 3</c:v>
                </c:pt>
                <c:pt idx="2">
                  <c:v>Количество 4</c:v>
                </c:pt>
                <c:pt idx="3">
                  <c:v>Количество 5</c:v>
                </c:pt>
              </c:strCache>
            </c:strRef>
          </c:cat>
          <c:val>
            <c:numRef>
              <c:f>Анализ1!$Y$3:$Y$6</c:f>
              <c:numCache>
                <c:formatCode>0.0%</c:formatCode>
                <c:ptCount val="4"/>
                <c:pt idx="0">
                  <c:v>0.11764705882352949</c:v>
                </c:pt>
                <c:pt idx="1">
                  <c:v>0.29411764705882382</c:v>
                </c:pt>
                <c:pt idx="2">
                  <c:v>0.26470588235294157</c:v>
                </c:pt>
                <c:pt idx="3">
                  <c:v>0.32352941176470662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C7E-403F-937D-64598DC10B32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v>Распределение баллов</c:v>
          </c:tx>
          <c:spPr>
            <a:pattFill prst="pct2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Анализ1!$Z$2:$AT$2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Анализ1!$Z$4:$AT$4</c:f>
              <c:numCache>
                <c:formatCode>0.0%</c:formatCode>
                <c:ptCount val="21"/>
                <c:pt idx="0">
                  <c:v>0</c:v>
                </c:pt>
                <c:pt idx="1">
                  <c:v>2.9411764705882353E-2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8.8235294117647092E-2</c:v>
                </c:pt>
                <c:pt idx="6">
                  <c:v>0</c:v>
                </c:pt>
                <c:pt idx="7">
                  <c:v>0.11764705882352942</c:v>
                </c:pt>
                <c:pt idx="8">
                  <c:v>0</c:v>
                </c:pt>
                <c:pt idx="9">
                  <c:v>2.9411764705882353E-2</c:v>
                </c:pt>
                <c:pt idx="10">
                  <c:v>0.14705882352941183</c:v>
                </c:pt>
                <c:pt idx="11">
                  <c:v>5.8823529411764705E-2</c:v>
                </c:pt>
                <c:pt idx="12">
                  <c:v>2.9411764705882353E-2</c:v>
                </c:pt>
                <c:pt idx="13">
                  <c:v>8.8235294117647092E-2</c:v>
                </c:pt>
                <c:pt idx="14">
                  <c:v>8.8235294117647092E-2</c:v>
                </c:pt>
                <c:pt idx="15">
                  <c:v>0</c:v>
                </c:pt>
                <c:pt idx="16">
                  <c:v>0.11764705882352942</c:v>
                </c:pt>
                <c:pt idx="17">
                  <c:v>5.8823529411764705E-2</c:v>
                </c:pt>
                <c:pt idx="18">
                  <c:v>5.8823529411764705E-2</c:v>
                </c:pt>
                <c:pt idx="19">
                  <c:v>2.9411764705882353E-2</c:v>
                </c:pt>
                <c:pt idx="20">
                  <c:v>5.8823529411764705E-2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4D-4534-8ABB-50A5F0D5B19C}"/>
            </c:ext>
          </c:extLst>
        </c:ser>
        <c:dLbls>
          <c:showVal val="1"/>
        </c:dLbls>
        <c:gapWidth val="219"/>
        <c:overlap val="-27"/>
        <c:axId val="88039808"/>
        <c:axId val="88041728"/>
      </c:barChart>
      <c:catAx>
        <c:axId val="88039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041728"/>
        <c:crosses val="autoZero"/>
        <c:auto val="1"/>
        <c:lblAlgn val="ctr"/>
        <c:lblOffset val="100"/>
      </c:catAx>
      <c:valAx>
        <c:axId val="88041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039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strRef>
          <c:f>Анализ1!$C$71</c:f>
          <c:strCache>
            <c:ptCount val="1"/>
            <c:pt idx="0">
              <c:v>ЕГЭ-математика (базовый уровень)</c:v>
            </c:pt>
          </c:strCache>
        </c:strRef>
      </c:tx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ser>
          <c:idx val="0"/>
          <c:order val="0"/>
          <c:tx>
            <c:strRef>
              <c:f>Анализ1!$C$71</c:f>
              <c:strCache>
                <c:ptCount val="1"/>
                <c:pt idx="0">
                  <c:v>ЕГЭ-математика (базовый уровень)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tx1"/>
              </a:solidFill>
            </a:ln>
            <a:effectLst/>
          </c:spPr>
          <c:dPt>
            <c:idx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E83-40DD-864D-C9F1F569455B}"/>
              </c:ext>
            </c:extLst>
          </c:dPt>
          <c:dPt>
            <c:idx val="1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E83-40DD-864D-C9F1F569455B}"/>
              </c:ext>
            </c:extLst>
          </c:dPt>
          <c:dPt>
            <c:idx val="2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E83-40DD-864D-C9F1F569455B}"/>
              </c:ext>
            </c:extLst>
          </c:dPt>
          <c:dLbls>
            <c:dLbl>
              <c:idx val="0"/>
              <c:layout>
                <c:manualLayout>
                  <c:x val="8.5767965014190983E-3"/>
                  <c:y val="1.78939808590999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83-40DD-864D-C9F1F569455B}"/>
                </c:ext>
              </c:extLst>
            </c:dLbl>
            <c:dLbl>
              <c:idx val="1"/>
              <c:layout>
                <c:manualLayout>
                  <c:x val="7.1159254637349874E-3"/>
                  <c:y val="-2.9288297804237886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83-40DD-864D-C9F1F569455B}"/>
                </c:ext>
              </c:extLst>
            </c:dLbl>
            <c:dLbl>
              <c:idx val="2"/>
              <c:layout>
                <c:manualLayout>
                  <c:x val="-5.4255796917390968E-4"/>
                  <c:y val="6.944977914346073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83-40DD-864D-C9F1F569455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Анализ1!$C$72:$C$74</c:f>
              <c:strCache>
                <c:ptCount val="3"/>
                <c:pt idx="0">
                  <c:v>Отметка за экзамен совпадает с отметкой за период</c:v>
                </c:pt>
                <c:pt idx="1">
                  <c:v>Отметка за экзамен выше отметки за период</c:v>
                </c:pt>
                <c:pt idx="2">
                  <c:v>Отметка за экзамен ниже отметки за период</c:v>
                </c:pt>
              </c:strCache>
            </c:strRef>
          </c:cat>
          <c:val>
            <c:numRef>
              <c:f>Анализ1!$T$72:$T$74</c:f>
              <c:numCache>
                <c:formatCode>0.0%</c:formatCode>
                <c:ptCount val="3"/>
                <c:pt idx="0">
                  <c:v>0.5</c:v>
                </c:pt>
                <c:pt idx="1">
                  <c:v>8.8235294117647092E-2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E83-40DD-864D-C9F1F569455B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3979524396799794"/>
          <c:y val="0.12979002624671915"/>
          <c:w val="0.44716807839412781"/>
          <c:h val="0.3404671595928558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Д2!$A$3</c:f>
              <c:strCache>
                <c:ptCount val="1"/>
                <c:pt idx="0">
                  <c:v>% набравших максимальный балл</c:v>
                </c:pt>
              </c:strCache>
            </c:strRef>
          </c:tx>
          <c:spPr>
            <a:ln w="19050" cap="rnd">
              <a:solidFill>
                <a:srgbClr val="0041C4"/>
              </a:solidFill>
              <a:prstDash val="lgDashDot"/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41C4"/>
                </a:solidFill>
              </a:ln>
              <a:effectLst/>
            </c:spPr>
          </c:marker>
          <c:xVal>
            <c:numRef>
              <c:f>Д2!$B$2:$AG$2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Д2!$B$3:$AG$3</c:f>
              <c:numCache>
                <c:formatCode>0.0%</c:formatCode>
                <c:ptCount val="21"/>
                <c:pt idx="0">
                  <c:v>0.64705882352941224</c:v>
                </c:pt>
                <c:pt idx="1">
                  <c:v>0.91176470588235248</c:v>
                </c:pt>
                <c:pt idx="2">
                  <c:v>0.67647058823529438</c:v>
                </c:pt>
                <c:pt idx="3">
                  <c:v>0.76470588235294135</c:v>
                </c:pt>
                <c:pt idx="4">
                  <c:v>0.52941176470588236</c:v>
                </c:pt>
                <c:pt idx="5">
                  <c:v>0.64705882352941224</c:v>
                </c:pt>
                <c:pt idx="6">
                  <c:v>0.9411764705882355</c:v>
                </c:pt>
                <c:pt idx="7">
                  <c:v>0.88235294117647056</c:v>
                </c:pt>
                <c:pt idx="8">
                  <c:v>0.64705882352941224</c:v>
                </c:pt>
                <c:pt idx="9">
                  <c:v>0.67647058823529438</c:v>
                </c:pt>
                <c:pt idx="10">
                  <c:v>0.38235294117647078</c:v>
                </c:pt>
                <c:pt idx="11">
                  <c:v>0.67647058823529438</c:v>
                </c:pt>
                <c:pt idx="12">
                  <c:v>0.47058823529411786</c:v>
                </c:pt>
                <c:pt idx="13">
                  <c:v>0.64705882352941224</c:v>
                </c:pt>
                <c:pt idx="14">
                  <c:v>0.79411764705882371</c:v>
                </c:pt>
                <c:pt idx="15">
                  <c:v>0.7352941176470591</c:v>
                </c:pt>
                <c:pt idx="16">
                  <c:v>0.70588235294117663</c:v>
                </c:pt>
                <c:pt idx="17">
                  <c:v>0.47058823529411786</c:v>
                </c:pt>
                <c:pt idx="18">
                  <c:v>0.38235294117647078</c:v>
                </c:pt>
                <c:pt idx="19">
                  <c:v>0.26470588235294135</c:v>
                </c:pt>
                <c:pt idx="20">
                  <c:v>0.23529411764705888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66FD-45C1-9EE9-5E2BE09A00A1}"/>
            </c:ext>
          </c:extLst>
        </c:ser>
        <c:ser>
          <c:idx val="1"/>
          <c:order val="1"/>
          <c:tx>
            <c:strRef>
              <c:f>Д2!$A$4</c:f>
              <c:strCache>
                <c:ptCount val="1"/>
                <c:pt idx="0">
                  <c:v>% несправившихся с заданием</c:v>
                </c:pt>
              </c:strCache>
            </c:strRef>
          </c:tx>
          <c:spPr>
            <a:ln w="19050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xVal>
            <c:numRef>
              <c:f>Д2!$B$2:$AG$2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Д2!$B$4:$AG$4</c:f>
              <c:numCache>
                <c:formatCode>0.0%</c:formatCode>
                <c:ptCount val="21"/>
                <c:pt idx="0">
                  <c:v>0.35294117647058826</c:v>
                </c:pt>
                <c:pt idx="1">
                  <c:v>8.8235294117647092E-2</c:v>
                </c:pt>
                <c:pt idx="2">
                  <c:v>0.32352941176470612</c:v>
                </c:pt>
                <c:pt idx="3">
                  <c:v>0.23529411764705888</c:v>
                </c:pt>
                <c:pt idx="4">
                  <c:v>0.47058823529411786</c:v>
                </c:pt>
                <c:pt idx="5">
                  <c:v>0.35294117647058826</c:v>
                </c:pt>
                <c:pt idx="6">
                  <c:v>5.8823529411764705E-2</c:v>
                </c:pt>
                <c:pt idx="7">
                  <c:v>0.11764705882352942</c:v>
                </c:pt>
                <c:pt idx="8">
                  <c:v>0.35294117647058826</c:v>
                </c:pt>
                <c:pt idx="9">
                  <c:v>0.32352941176470612</c:v>
                </c:pt>
                <c:pt idx="10">
                  <c:v>0.61764705882352988</c:v>
                </c:pt>
                <c:pt idx="11">
                  <c:v>0.32352941176470612</c:v>
                </c:pt>
                <c:pt idx="12">
                  <c:v>0.52941176470588236</c:v>
                </c:pt>
                <c:pt idx="13">
                  <c:v>0.35294117647058826</c:v>
                </c:pt>
                <c:pt idx="14">
                  <c:v>0.20588235294117646</c:v>
                </c:pt>
                <c:pt idx="15">
                  <c:v>0.26470588235294135</c:v>
                </c:pt>
                <c:pt idx="16">
                  <c:v>0.29411764705882365</c:v>
                </c:pt>
                <c:pt idx="17">
                  <c:v>0.52941176470588236</c:v>
                </c:pt>
                <c:pt idx="18">
                  <c:v>0.61764705882352988</c:v>
                </c:pt>
                <c:pt idx="19">
                  <c:v>0.7352941176470591</c:v>
                </c:pt>
                <c:pt idx="20">
                  <c:v>0.76470588235294135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66FD-45C1-9EE9-5E2BE09A00A1}"/>
            </c:ext>
          </c:extLst>
        </c:ser>
        <c:ser>
          <c:idx val="2"/>
          <c:order val="2"/>
          <c:tx>
            <c:strRef>
              <c:f>Д2!$A$5</c:f>
              <c:strCache>
                <c:ptCount val="1"/>
                <c:pt idx="0">
                  <c:v>% частично справившихся с заданием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Д2!$B$2:$AG$2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Д2!$B$5:$AG$5</c:f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2-66FD-45C1-9EE9-5E2BE09A00A1}"/>
            </c:ext>
          </c:extLst>
        </c:ser>
        <c:ser>
          <c:idx val="3"/>
          <c:order val="3"/>
          <c:tx>
            <c:strRef>
              <c:f>Д2!$A$6</c:f>
              <c:strCache>
                <c:ptCount val="1"/>
                <c:pt idx="0">
                  <c:v>Процент выполнения задания:</c:v>
                </c:pt>
              </c:strCache>
            </c:strRef>
          </c:tx>
          <c:spPr>
            <a:ln w="19050" cap="rnd">
              <a:solidFill>
                <a:srgbClr val="007A37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7A37"/>
                </a:solidFill>
              </a:ln>
              <a:effectLst/>
            </c:spPr>
          </c:marker>
          <c:xVal>
            <c:numRef>
              <c:f>Д2!$B$2:$AG$2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Д2!$B$6:$AG$6</c:f>
              <c:numCache>
                <c:formatCode>0.0%</c:formatCode>
                <c:ptCount val="21"/>
                <c:pt idx="0">
                  <c:v>0.64705882352941224</c:v>
                </c:pt>
                <c:pt idx="1">
                  <c:v>0.91176470588235248</c:v>
                </c:pt>
                <c:pt idx="2">
                  <c:v>0.67647058823529438</c:v>
                </c:pt>
                <c:pt idx="3">
                  <c:v>0.76470588235294135</c:v>
                </c:pt>
                <c:pt idx="4">
                  <c:v>0.52941176470588236</c:v>
                </c:pt>
                <c:pt idx="5">
                  <c:v>0.64705882352941224</c:v>
                </c:pt>
                <c:pt idx="6">
                  <c:v>0.9411764705882355</c:v>
                </c:pt>
                <c:pt idx="7">
                  <c:v>0.88235294117647056</c:v>
                </c:pt>
                <c:pt idx="8">
                  <c:v>0.64705882352941224</c:v>
                </c:pt>
                <c:pt idx="9">
                  <c:v>0.67647058823529438</c:v>
                </c:pt>
                <c:pt idx="10">
                  <c:v>0.38235294117647078</c:v>
                </c:pt>
                <c:pt idx="11">
                  <c:v>0.67647058823529438</c:v>
                </c:pt>
                <c:pt idx="12">
                  <c:v>0.47058823529411786</c:v>
                </c:pt>
                <c:pt idx="13">
                  <c:v>0.64705882352941224</c:v>
                </c:pt>
                <c:pt idx="14">
                  <c:v>0.79411764705882371</c:v>
                </c:pt>
                <c:pt idx="15">
                  <c:v>0.7352941176470591</c:v>
                </c:pt>
                <c:pt idx="16">
                  <c:v>0.70588235294117663</c:v>
                </c:pt>
                <c:pt idx="17">
                  <c:v>0.47058823529411786</c:v>
                </c:pt>
                <c:pt idx="18">
                  <c:v>0.38235294117647078</c:v>
                </c:pt>
                <c:pt idx="19">
                  <c:v>0.26470588235294135</c:v>
                </c:pt>
                <c:pt idx="20">
                  <c:v>0.23529411764705888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66FD-45C1-9EE9-5E2BE09A00A1}"/>
            </c:ext>
          </c:extLst>
        </c:ser>
        <c:axId val="112517504"/>
        <c:axId val="112519424"/>
      </c:scatterChart>
      <c:valAx>
        <c:axId val="1125175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519424"/>
        <c:crosses val="autoZero"/>
        <c:crossBetween val="midCat"/>
        <c:majorUnit val="1"/>
      </c:valAx>
      <c:valAx>
        <c:axId val="112519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51750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</cp:lastModifiedBy>
  <cp:revision>5</cp:revision>
  <cp:lastPrinted>2024-01-31T07:51:00Z</cp:lastPrinted>
  <dcterms:created xsi:type="dcterms:W3CDTF">2024-01-08T13:29:00Z</dcterms:created>
  <dcterms:modified xsi:type="dcterms:W3CDTF">2024-01-31T07:55:00Z</dcterms:modified>
</cp:coreProperties>
</file>